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297271" w:rsidRDefault="00297271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Pr="00297271">
        <w:rPr>
          <w:rFonts w:ascii="Times New Roman" w:hAnsi="Times New Roman" w:cs="Times New Roman"/>
          <w:b/>
          <w:sz w:val="28"/>
          <w:szCs w:val="28"/>
          <w:lang w:val="ro-MD"/>
        </w:rPr>
        <w:t>Produse chi</w:t>
      </w:r>
      <w:bookmarkStart w:id="0" w:name="_GoBack"/>
      <w:bookmarkEnd w:id="0"/>
      <w:r w:rsidRPr="00297271">
        <w:rPr>
          <w:rFonts w:ascii="Times New Roman" w:hAnsi="Times New Roman" w:cs="Times New Roman"/>
          <w:b/>
          <w:sz w:val="28"/>
          <w:szCs w:val="28"/>
          <w:lang w:val="ro-MD"/>
        </w:rPr>
        <w:t>mice (soluție pentru odorizareagazului și amestecurilor gazoase pentru etalonare)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Default="00297271" w:rsidP="00297271">
      <w:pPr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Pr="000F2DE6">
          <w:rPr>
            <w:rStyle w:val="a3"/>
            <w:rFonts w:ascii="Times New Roman" w:hAnsi="Times New Roman" w:cs="Times New Roman"/>
            <w:b/>
            <w:sz w:val="26"/>
            <w:szCs w:val="26"/>
            <w:lang w:val="ro-MD"/>
          </w:rPr>
          <w:t>https://mtender.gov.md/tenders/ocds-b3wdp1-MD-1764329660680?tab=contract-notice</w:t>
        </w:r>
      </w:hyperlink>
    </w:p>
    <w:p w:rsidR="00297271" w:rsidRPr="00297271" w:rsidRDefault="00297271" w:rsidP="00297271">
      <w:pPr>
        <w:rPr>
          <w:lang w:val="en-US"/>
        </w:rPr>
      </w:pPr>
    </w:p>
    <w:sectPr w:rsidR="00297271" w:rsidRPr="00297271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297271"/>
    <w:rsid w:val="00314EA0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6BD4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966068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Andrei Tanasciuc</cp:lastModifiedBy>
  <cp:revision>2</cp:revision>
  <dcterms:created xsi:type="dcterms:W3CDTF">2025-12-11T13:14:00Z</dcterms:created>
  <dcterms:modified xsi:type="dcterms:W3CDTF">2025-12-11T13:17:00Z</dcterms:modified>
</cp:coreProperties>
</file>