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1B43C9" w:rsidRPr="005C1B5D" w:rsidRDefault="00297271" w:rsidP="00297271">
      <w:pPr>
        <w:rPr>
          <w:rFonts w:ascii="Times New Roman" w:hAnsi="Times New Roman" w:cs="Times New Roman"/>
          <w:b/>
          <w:sz w:val="36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6E30B8" w:rsidRPr="006E30B8">
        <w:rPr>
          <w:rFonts w:ascii="Times New Roman" w:hAnsi="Times New Roman" w:cs="Times New Roman"/>
          <w:sz w:val="28"/>
          <w:szCs w:val="28"/>
          <w:lang w:val="ro-MD"/>
        </w:rPr>
        <w:t>Lucrări de foraj pentru înlocuirea prizelor de pământ anodice de adâncime</w:t>
      </w:r>
      <w:bookmarkStart w:id="0" w:name="_GoBack"/>
      <w:bookmarkEnd w:id="0"/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314EA0" w:rsidRPr="006E30B8" w:rsidRDefault="00297271" w:rsidP="00297271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="006E30B8" w:rsidRPr="0053131E">
          <w:rPr>
            <w:rStyle w:val="a3"/>
            <w:lang w:val="en-US"/>
          </w:rPr>
          <w:t>https://mtender.gov.md/tenders/ocds-b3wdp1-MD-1778572196994?tab=contract-notice</w:t>
        </w:r>
      </w:hyperlink>
      <w:r w:rsidR="006E30B8" w:rsidRPr="006E30B8">
        <w:rPr>
          <w:lang w:val="en-US"/>
        </w:rPr>
        <w:t xml:space="preserve"> </w:t>
      </w:r>
    </w:p>
    <w:p w:rsidR="001B43C9" w:rsidRPr="001B43C9" w:rsidRDefault="001B43C9" w:rsidP="00297271">
      <w:pPr>
        <w:rPr>
          <w:lang w:val="en-US"/>
        </w:rPr>
      </w:pPr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3693E" w:rsidRPr="0093693E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538B7"/>
    <w:rsid w:val="001B43C9"/>
    <w:rsid w:val="00297271"/>
    <w:rsid w:val="00314EA0"/>
    <w:rsid w:val="00505EB5"/>
    <w:rsid w:val="005C1B5D"/>
    <w:rsid w:val="006E30B8"/>
    <w:rsid w:val="007525DE"/>
    <w:rsid w:val="008F57F1"/>
    <w:rsid w:val="0093693E"/>
    <w:rsid w:val="009724E1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B2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8572196994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Elena Litcan</cp:lastModifiedBy>
  <cp:revision>12</cp:revision>
  <dcterms:created xsi:type="dcterms:W3CDTF">2025-12-11T13:14:00Z</dcterms:created>
  <dcterms:modified xsi:type="dcterms:W3CDTF">2026-05-12T08:02:00Z</dcterms:modified>
</cp:coreProperties>
</file>