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3936496F" w:rsidR="00E00C34" w:rsidRPr="00E00C34" w:rsidRDefault="00E00C34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</w:t>
      </w:r>
      <w:r w:rsidR="00922458" w:rsidRPr="00922458">
        <w:rPr>
          <w:lang w:val="en-US"/>
        </w:rPr>
        <w:t xml:space="preserve"> </w:t>
      </w:r>
      <w:r w:rsidR="00922458" w:rsidRPr="00922458">
        <w:rPr>
          <w:rFonts w:ascii="Times New Roman" w:hAnsi="Times New Roman" w:cs="Times New Roman"/>
          <w:sz w:val="28"/>
          <w:szCs w:val="28"/>
          <w:lang w:val="ro-MD"/>
        </w:rPr>
        <w:t>Uleiuri tehnice</w:t>
      </w:r>
      <w:r w:rsidR="00103051" w:rsidRPr="00103051">
        <w:rPr>
          <w:lang w:val="en-US"/>
        </w:rPr>
        <w:t xml:space="preserve"> </w:t>
      </w:r>
      <w:r w:rsidR="00D12466">
        <w:rPr>
          <w:rFonts w:ascii="Times New Roman" w:hAnsi="Times New Roman" w:cs="Times New Roman"/>
          <w:b/>
          <w:sz w:val="28"/>
          <w:szCs w:val="28"/>
          <w:lang w:val="ro-MD"/>
        </w:rPr>
        <w:br/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(</w:t>
      </w:r>
      <w:r w:rsidR="00C334D3">
        <w:rPr>
          <w:rFonts w:ascii="Times New Roman" w:hAnsi="Times New Roman" w:cs="Times New Roman"/>
          <w:b/>
          <w:sz w:val="28"/>
          <w:szCs w:val="28"/>
          <w:lang w:val="ro-MD"/>
        </w:rPr>
        <w:t xml:space="preserve">№ MTG-VM </w:t>
      </w:r>
      <w:r w:rsidR="00922458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/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26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)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D12466" w:rsidRDefault="009B4370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19538674" w14:textId="3459C784" w:rsidR="00926706" w:rsidRPr="00AB2B40" w:rsidRDefault="00926706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2BCB37F0" w14:textId="2755EBC2" w:rsidR="00AB2B40" w:rsidRPr="00AB2B40" w:rsidRDefault="0092670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AB2B40">
        <w:rPr>
          <w:rFonts w:ascii="Times New Roman" w:hAnsi="Times New Roman" w:cs="Times New Roman"/>
          <w:sz w:val="30"/>
          <w:szCs w:val="30"/>
          <w:lang w:val="ro-MD"/>
        </w:rPr>
        <w:t xml:space="preserve">Link: </w:t>
      </w:r>
      <w:hyperlink r:id="rId4" w:history="1">
        <w:r w:rsidR="00AB2B40" w:rsidRPr="00AB2B40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https://mtender.gov.md/tenders/ocds-b3wdp1-MD-1771510889903?tab=contract-notice</w:t>
        </w:r>
      </w:hyperlink>
    </w:p>
    <w:p w14:paraId="46687EB6" w14:textId="4B3783E1" w:rsidR="00155FC9" w:rsidRPr="00AB2B40" w:rsidRDefault="00922458" w:rsidP="0095113C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AB2B40">
        <w:rPr>
          <w:rFonts w:ascii="Times New Roman" w:hAnsi="Times New Roman" w:cs="Times New Roman"/>
          <w:sz w:val="30"/>
          <w:szCs w:val="30"/>
          <w:lang w:val="ro-MD"/>
        </w:rPr>
        <w:t xml:space="preserve"> </w:t>
      </w:r>
    </w:p>
    <w:p w14:paraId="4F91A656" w14:textId="77777777" w:rsidR="00D12466" w:rsidRPr="00D12466" w:rsidRDefault="00D1246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5B485656" w14:textId="77777777" w:rsidR="0095113C" w:rsidRPr="0095113C" w:rsidRDefault="0095113C" w:rsidP="0095113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7AE8A9A" w14:textId="77777777" w:rsidR="00273CD9" w:rsidRPr="00273CD9" w:rsidRDefault="00273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D88669" w14:textId="77777777" w:rsidR="008E54F1" w:rsidRPr="008E54F1" w:rsidRDefault="008E5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03051"/>
    <w:rsid w:val="0015298B"/>
    <w:rsid w:val="00155FC9"/>
    <w:rsid w:val="001E4FDA"/>
    <w:rsid w:val="00273CD9"/>
    <w:rsid w:val="002A64F5"/>
    <w:rsid w:val="00316350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8E54F1"/>
    <w:rsid w:val="00911436"/>
    <w:rsid w:val="00922458"/>
    <w:rsid w:val="00926706"/>
    <w:rsid w:val="0095113C"/>
    <w:rsid w:val="00976E87"/>
    <w:rsid w:val="009B4370"/>
    <w:rsid w:val="00A542DB"/>
    <w:rsid w:val="00A76038"/>
    <w:rsid w:val="00AB2B40"/>
    <w:rsid w:val="00B4513D"/>
    <w:rsid w:val="00C07EEA"/>
    <w:rsid w:val="00C334D3"/>
    <w:rsid w:val="00D12466"/>
    <w:rsid w:val="00D971B2"/>
    <w:rsid w:val="00E00C34"/>
    <w:rsid w:val="00E84797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1510889903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39</cp:revision>
  <dcterms:created xsi:type="dcterms:W3CDTF">2022-01-26T14:56:00Z</dcterms:created>
  <dcterms:modified xsi:type="dcterms:W3CDTF">2026-02-20T06:06:00Z</dcterms:modified>
</cp:coreProperties>
</file>