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BC45C" w14:textId="77777777" w:rsidR="00F433B7" w:rsidRPr="00F433B7" w:rsidRDefault="00F433B7" w:rsidP="00F433B7">
      <w:pPr>
        <w:jc w:val="right"/>
        <w:rPr>
          <w:sz w:val="22"/>
          <w:szCs w:val="22"/>
          <w:lang w:val="ru-RU"/>
        </w:rPr>
      </w:pPr>
      <w:r w:rsidRPr="00F433B7">
        <w:rPr>
          <w:sz w:val="22"/>
          <w:szCs w:val="22"/>
          <w:lang w:val="ru-RU"/>
        </w:rPr>
        <w:t>Приложение № 12</w:t>
      </w:r>
    </w:p>
    <w:p w14:paraId="7288BEAF" w14:textId="77777777" w:rsidR="00F433B7" w:rsidRPr="00F433B7" w:rsidRDefault="00F433B7" w:rsidP="00F433B7">
      <w:pPr>
        <w:jc w:val="right"/>
        <w:rPr>
          <w:sz w:val="22"/>
          <w:szCs w:val="22"/>
          <w:lang w:val="ru-RU"/>
        </w:rPr>
      </w:pPr>
      <w:r w:rsidRPr="00F433B7">
        <w:rPr>
          <w:sz w:val="22"/>
          <w:szCs w:val="22"/>
          <w:lang w:val="ru-RU"/>
        </w:rPr>
        <w:t xml:space="preserve"> к Методическим нормам о порядке присуждения договоров</w:t>
      </w:r>
    </w:p>
    <w:p w14:paraId="0308216F" w14:textId="77777777" w:rsidR="00F433B7" w:rsidRPr="00F433B7" w:rsidRDefault="00F433B7" w:rsidP="00F433B7">
      <w:pPr>
        <w:jc w:val="right"/>
        <w:rPr>
          <w:sz w:val="22"/>
          <w:szCs w:val="22"/>
          <w:lang w:val="ru-RU"/>
        </w:rPr>
      </w:pPr>
      <w:r w:rsidRPr="00F433B7">
        <w:rPr>
          <w:sz w:val="22"/>
          <w:szCs w:val="22"/>
          <w:lang w:val="ru-RU"/>
        </w:rPr>
        <w:t xml:space="preserve">                                           о секторальной закупке/рамочных соглашений в сфере</w:t>
      </w:r>
    </w:p>
    <w:p w14:paraId="69F75B7D" w14:textId="77777777" w:rsidR="00F433B7" w:rsidRPr="00F433B7" w:rsidRDefault="00F433B7" w:rsidP="00F433B7">
      <w:pPr>
        <w:jc w:val="right"/>
        <w:rPr>
          <w:sz w:val="22"/>
          <w:szCs w:val="22"/>
          <w:lang w:val="ru-RU"/>
        </w:rPr>
      </w:pPr>
      <w:r w:rsidRPr="00F433B7">
        <w:rPr>
          <w:sz w:val="22"/>
          <w:szCs w:val="22"/>
          <w:lang w:val="ru-RU"/>
        </w:rPr>
        <w:t xml:space="preserve">                                                 энергетики, водоснабжения, транспорта и почтовых услуг</w:t>
      </w:r>
    </w:p>
    <w:p w14:paraId="517DC525" w14:textId="77777777" w:rsidR="00F433B7" w:rsidRPr="00F433B7" w:rsidRDefault="00F433B7" w:rsidP="00F433B7">
      <w:pPr>
        <w:jc w:val="right"/>
        <w:rPr>
          <w:sz w:val="22"/>
          <w:szCs w:val="22"/>
          <w:lang w:val="ru-RU"/>
        </w:rPr>
      </w:pPr>
    </w:p>
    <w:p w14:paraId="6100FB26" w14:textId="77777777" w:rsidR="00F433B7" w:rsidRPr="00F433B7" w:rsidRDefault="00F433B7" w:rsidP="00F433B7">
      <w:pPr>
        <w:jc w:val="center"/>
        <w:rPr>
          <w:b/>
          <w:sz w:val="22"/>
          <w:szCs w:val="22"/>
          <w:lang w:val="ru-RU"/>
        </w:rPr>
      </w:pPr>
    </w:p>
    <w:p w14:paraId="7DAFD16B" w14:textId="77777777" w:rsidR="00F433B7" w:rsidRPr="00F433B7" w:rsidRDefault="00F433B7" w:rsidP="00F433B7">
      <w:pPr>
        <w:jc w:val="center"/>
        <w:rPr>
          <w:b/>
          <w:sz w:val="22"/>
          <w:szCs w:val="22"/>
          <w:lang w:val="ru-RU"/>
        </w:rPr>
      </w:pPr>
      <w:r w:rsidRPr="00F433B7">
        <w:rPr>
          <w:b/>
          <w:sz w:val="22"/>
          <w:szCs w:val="22"/>
          <w:lang w:val="ru-RU"/>
        </w:rPr>
        <w:t>ОБЪЯВЛЕНИЕ   О ПРИСУЖДЕНИИ</w:t>
      </w:r>
    </w:p>
    <w:p w14:paraId="5D01F64C" w14:textId="77777777" w:rsidR="00F433B7" w:rsidRPr="00F433B7" w:rsidRDefault="00F433B7" w:rsidP="00F433B7">
      <w:pPr>
        <w:jc w:val="center"/>
        <w:rPr>
          <w:b/>
          <w:sz w:val="22"/>
          <w:szCs w:val="22"/>
          <w:lang w:val="ru-RU"/>
        </w:rPr>
      </w:pPr>
      <w:r w:rsidRPr="00F433B7">
        <w:rPr>
          <w:b/>
          <w:sz w:val="22"/>
          <w:szCs w:val="22"/>
          <w:lang w:val="ru-RU"/>
        </w:rPr>
        <w:t>№ _________</w:t>
      </w:r>
      <w:proofErr w:type="gramStart"/>
      <w:r w:rsidRPr="00F433B7">
        <w:rPr>
          <w:b/>
          <w:sz w:val="22"/>
          <w:szCs w:val="22"/>
          <w:lang w:val="ru-RU"/>
        </w:rPr>
        <w:t>_  от</w:t>
      </w:r>
      <w:proofErr w:type="gramEnd"/>
      <w:r w:rsidRPr="00F433B7">
        <w:rPr>
          <w:b/>
          <w:sz w:val="22"/>
          <w:szCs w:val="22"/>
          <w:lang w:val="ru-RU"/>
        </w:rPr>
        <w:t xml:space="preserve">   _______________</w:t>
      </w:r>
    </w:p>
    <w:p w14:paraId="2F52A856" w14:textId="77777777" w:rsidR="00F433B7" w:rsidRPr="00F433B7" w:rsidRDefault="00F433B7" w:rsidP="00F433B7">
      <w:pPr>
        <w:jc w:val="center"/>
        <w:rPr>
          <w:b/>
          <w:sz w:val="22"/>
          <w:szCs w:val="22"/>
          <w:lang w:val="ru-RU"/>
        </w:rPr>
      </w:pPr>
    </w:p>
    <w:p w14:paraId="1110C635" w14:textId="77777777" w:rsidR="00F433B7" w:rsidRPr="00F433B7" w:rsidRDefault="00F433B7" w:rsidP="00F433B7">
      <w:pPr>
        <w:ind w:left="360" w:firstLine="0"/>
        <w:rPr>
          <w:b/>
          <w:sz w:val="22"/>
          <w:szCs w:val="22"/>
          <w:lang w:val="ru-RU"/>
        </w:rPr>
      </w:pPr>
      <w:r w:rsidRPr="00F433B7">
        <w:rPr>
          <w:b/>
          <w:sz w:val="22"/>
          <w:szCs w:val="22"/>
          <w:lang w:val="ru-RU"/>
        </w:rPr>
        <w:t>1.Данные о заказчике:</w:t>
      </w:r>
    </w:p>
    <w:p w14:paraId="4B90A65C" w14:textId="77777777" w:rsidR="00F433B7" w:rsidRPr="00F433B7" w:rsidRDefault="00F433B7" w:rsidP="00F433B7">
      <w:pPr>
        <w:rPr>
          <w:b/>
          <w:sz w:val="22"/>
          <w:szCs w:val="22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64"/>
        <w:gridCol w:w="5286"/>
      </w:tblGrid>
      <w:tr w:rsidR="00F433B7" w:rsidRPr="00EB4F35" w14:paraId="56DD4660" w14:textId="77777777" w:rsidTr="005D4B90">
        <w:tc>
          <w:tcPr>
            <w:tcW w:w="2173" w:type="pct"/>
            <w:shd w:val="clear" w:color="auto" w:fill="FFFFFF"/>
          </w:tcPr>
          <w:p w14:paraId="074AFFBA" w14:textId="77777777" w:rsidR="00F433B7" w:rsidRPr="0037072D" w:rsidRDefault="00F433B7" w:rsidP="005D4B90">
            <w:pPr>
              <w:ind w:right="-1" w:firstLine="0"/>
              <w:rPr>
                <w:sz w:val="22"/>
                <w:szCs w:val="22"/>
              </w:rPr>
            </w:pPr>
            <w:proofErr w:type="spellStart"/>
            <w:r w:rsidRPr="0037072D">
              <w:rPr>
                <w:sz w:val="22"/>
                <w:szCs w:val="22"/>
              </w:rPr>
              <w:t>Наименование</w:t>
            </w:r>
            <w:proofErr w:type="spellEnd"/>
            <w:r w:rsidRPr="0037072D">
              <w:rPr>
                <w:sz w:val="22"/>
                <w:szCs w:val="22"/>
              </w:rPr>
              <w:t xml:space="preserve"> </w:t>
            </w:r>
            <w:proofErr w:type="spellStart"/>
            <w:r w:rsidRPr="0037072D">
              <w:rPr>
                <w:sz w:val="22"/>
                <w:szCs w:val="22"/>
              </w:rPr>
              <w:t>закупающего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субъекта</w:t>
            </w:r>
            <w:proofErr w:type="spellEnd"/>
            <w:r w:rsidRPr="0037072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27" w:type="pct"/>
          </w:tcPr>
          <w:p w14:paraId="6341300D" w14:textId="77777777" w:rsidR="00F433B7" w:rsidRPr="00EB4F35" w:rsidRDefault="00F433B7" w:rsidP="005D4B90">
            <w:pPr>
              <w:ind w:right="-1"/>
              <w:rPr>
                <w:sz w:val="22"/>
                <w:szCs w:val="22"/>
                <w:lang w:val="en-GB"/>
              </w:rPr>
            </w:pPr>
          </w:p>
        </w:tc>
      </w:tr>
      <w:tr w:rsidR="00F433B7" w:rsidRPr="00EB4F35" w14:paraId="3A8CF4FA" w14:textId="77777777" w:rsidTr="005D4B90">
        <w:tc>
          <w:tcPr>
            <w:tcW w:w="2173" w:type="pct"/>
            <w:shd w:val="clear" w:color="auto" w:fill="FFFFFF"/>
          </w:tcPr>
          <w:p w14:paraId="01E1C10C" w14:textId="77777777" w:rsidR="00F433B7" w:rsidRPr="0037072D" w:rsidRDefault="00F433B7" w:rsidP="005D4B90">
            <w:pPr>
              <w:ind w:right="-1" w:firstLine="0"/>
              <w:rPr>
                <w:sz w:val="22"/>
                <w:szCs w:val="22"/>
              </w:rPr>
            </w:pPr>
            <w:proofErr w:type="spellStart"/>
            <w:r w:rsidRPr="0037072D">
              <w:rPr>
                <w:sz w:val="22"/>
                <w:szCs w:val="22"/>
              </w:rPr>
              <w:t>Населенный</w:t>
            </w:r>
            <w:proofErr w:type="spellEnd"/>
            <w:r w:rsidRPr="0037072D">
              <w:rPr>
                <w:sz w:val="22"/>
                <w:szCs w:val="22"/>
              </w:rPr>
              <w:t xml:space="preserve">   </w:t>
            </w:r>
            <w:proofErr w:type="spellStart"/>
            <w:r w:rsidRPr="0037072D">
              <w:rPr>
                <w:sz w:val="22"/>
                <w:szCs w:val="22"/>
              </w:rPr>
              <w:t>пункт</w:t>
            </w:r>
            <w:proofErr w:type="spellEnd"/>
          </w:p>
        </w:tc>
        <w:tc>
          <w:tcPr>
            <w:tcW w:w="2827" w:type="pct"/>
          </w:tcPr>
          <w:p w14:paraId="4CB7999D" w14:textId="77777777" w:rsidR="00F433B7" w:rsidRPr="00EB4F35" w:rsidRDefault="00F433B7" w:rsidP="005D4B90">
            <w:pPr>
              <w:ind w:right="-1"/>
              <w:rPr>
                <w:sz w:val="22"/>
                <w:szCs w:val="22"/>
                <w:lang w:val="en-GB"/>
              </w:rPr>
            </w:pPr>
          </w:p>
        </w:tc>
      </w:tr>
      <w:tr w:rsidR="00F433B7" w:rsidRPr="00EB4F35" w14:paraId="598242F9" w14:textId="77777777" w:rsidTr="005D4B90">
        <w:tc>
          <w:tcPr>
            <w:tcW w:w="2173" w:type="pct"/>
            <w:shd w:val="clear" w:color="auto" w:fill="FFFFFF"/>
          </w:tcPr>
          <w:p w14:paraId="4C9EFC9A" w14:textId="77777777" w:rsidR="00F433B7" w:rsidRPr="0037072D" w:rsidRDefault="00F433B7" w:rsidP="005D4B90">
            <w:pPr>
              <w:ind w:right="-1" w:firstLine="0"/>
              <w:rPr>
                <w:sz w:val="22"/>
                <w:szCs w:val="22"/>
                <w:lang w:val="en-GB"/>
              </w:rPr>
            </w:pPr>
            <w:r w:rsidRPr="0037072D">
              <w:rPr>
                <w:sz w:val="22"/>
                <w:szCs w:val="22"/>
                <w:lang w:val="en-GB"/>
              </w:rPr>
              <w:t>IDNO</w:t>
            </w:r>
          </w:p>
        </w:tc>
        <w:tc>
          <w:tcPr>
            <w:tcW w:w="2827" w:type="pct"/>
          </w:tcPr>
          <w:p w14:paraId="0A4D7B5D" w14:textId="77777777" w:rsidR="00F433B7" w:rsidRPr="00EB4F35" w:rsidRDefault="00F433B7" w:rsidP="005D4B90">
            <w:pPr>
              <w:ind w:right="-1"/>
              <w:rPr>
                <w:sz w:val="22"/>
                <w:szCs w:val="22"/>
                <w:lang w:val="en-GB"/>
              </w:rPr>
            </w:pPr>
          </w:p>
        </w:tc>
      </w:tr>
      <w:tr w:rsidR="00F433B7" w:rsidRPr="00EB4F35" w14:paraId="3666459F" w14:textId="77777777" w:rsidTr="005D4B90">
        <w:tc>
          <w:tcPr>
            <w:tcW w:w="2173" w:type="pct"/>
            <w:shd w:val="clear" w:color="auto" w:fill="FFFFFF"/>
          </w:tcPr>
          <w:p w14:paraId="75504064" w14:textId="77777777" w:rsidR="00F433B7" w:rsidRPr="0037072D" w:rsidRDefault="00F433B7" w:rsidP="005D4B90">
            <w:pPr>
              <w:ind w:right="-1" w:firstLine="0"/>
              <w:rPr>
                <w:sz w:val="22"/>
                <w:szCs w:val="22"/>
              </w:rPr>
            </w:pPr>
            <w:proofErr w:type="spellStart"/>
            <w:r w:rsidRPr="0037072D">
              <w:rPr>
                <w:sz w:val="22"/>
                <w:szCs w:val="22"/>
              </w:rPr>
              <w:t>Адрес</w:t>
            </w:r>
            <w:proofErr w:type="spellEnd"/>
          </w:p>
        </w:tc>
        <w:tc>
          <w:tcPr>
            <w:tcW w:w="2827" w:type="pct"/>
          </w:tcPr>
          <w:p w14:paraId="22C338C9" w14:textId="77777777" w:rsidR="00F433B7" w:rsidRPr="00EB4F35" w:rsidRDefault="00F433B7" w:rsidP="005D4B90">
            <w:pPr>
              <w:ind w:right="-1"/>
              <w:rPr>
                <w:sz w:val="22"/>
                <w:szCs w:val="22"/>
                <w:lang w:val="en-GB"/>
              </w:rPr>
            </w:pPr>
          </w:p>
        </w:tc>
      </w:tr>
      <w:tr w:rsidR="00F433B7" w:rsidRPr="00EB4F35" w14:paraId="5BF5B17B" w14:textId="77777777" w:rsidTr="005D4B90">
        <w:tc>
          <w:tcPr>
            <w:tcW w:w="2173" w:type="pct"/>
            <w:shd w:val="clear" w:color="auto" w:fill="FFFFFF"/>
          </w:tcPr>
          <w:p w14:paraId="0C89ACFF" w14:textId="77777777" w:rsidR="00F433B7" w:rsidRPr="0037072D" w:rsidRDefault="00F433B7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Номер</w:t>
            </w:r>
            <w:proofErr w:type="spellEnd"/>
            <w:r w:rsidRPr="0037072D">
              <w:rPr>
                <w:sz w:val="22"/>
                <w:szCs w:val="22"/>
              </w:rPr>
              <w:t xml:space="preserve"> </w:t>
            </w:r>
            <w:proofErr w:type="spellStart"/>
            <w:r w:rsidRPr="0037072D">
              <w:rPr>
                <w:sz w:val="22"/>
                <w:szCs w:val="22"/>
              </w:rPr>
              <w:t>телефона</w:t>
            </w:r>
            <w:proofErr w:type="spellEnd"/>
            <w:r w:rsidRPr="0037072D">
              <w:rPr>
                <w:sz w:val="22"/>
                <w:szCs w:val="22"/>
              </w:rPr>
              <w:t>/</w:t>
            </w:r>
            <w:proofErr w:type="spellStart"/>
            <w:r w:rsidRPr="0037072D">
              <w:rPr>
                <w:sz w:val="22"/>
                <w:szCs w:val="22"/>
              </w:rPr>
              <w:t>факса</w:t>
            </w:r>
            <w:proofErr w:type="spellEnd"/>
          </w:p>
        </w:tc>
        <w:tc>
          <w:tcPr>
            <w:tcW w:w="2827" w:type="pct"/>
          </w:tcPr>
          <w:p w14:paraId="18BE6A03" w14:textId="77777777" w:rsidR="00F433B7" w:rsidRPr="00EB4F35" w:rsidRDefault="00F433B7" w:rsidP="005D4B90">
            <w:pPr>
              <w:ind w:right="-1"/>
              <w:rPr>
                <w:sz w:val="22"/>
                <w:szCs w:val="22"/>
                <w:lang w:val="en-GB"/>
              </w:rPr>
            </w:pPr>
          </w:p>
        </w:tc>
      </w:tr>
      <w:tr w:rsidR="00F433B7" w:rsidRPr="00EB4F35" w14:paraId="51A71690" w14:textId="77777777" w:rsidTr="005D4B90">
        <w:tc>
          <w:tcPr>
            <w:tcW w:w="2173" w:type="pct"/>
            <w:shd w:val="clear" w:color="auto" w:fill="FFFFFF"/>
          </w:tcPr>
          <w:p w14:paraId="7BA6A4F4" w14:textId="77777777" w:rsidR="00F433B7" w:rsidRPr="0037072D" w:rsidRDefault="00F433B7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37072D">
              <w:rPr>
                <w:sz w:val="22"/>
                <w:szCs w:val="22"/>
              </w:rPr>
              <w:t>Адрес</w:t>
            </w:r>
            <w:proofErr w:type="spellEnd"/>
            <w:r w:rsidRPr="0037072D">
              <w:rPr>
                <w:sz w:val="22"/>
                <w:szCs w:val="22"/>
              </w:rPr>
              <w:t xml:space="preserve"> </w:t>
            </w:r>
            <w:proofErr w:type="spellStart"/>
            <w:r w:rsidRPr="0037072D">
              <w:rPr>
                <w:sz w:val="22"/>
                <w:szCs w:val="22"/>
              </w:rPr>
              <w:t>электронной</w:t>
            </w:r>
            <w:proofErr w:type="spellEnd"/>
            <w:r w:rsidRPr="0037072D">
              <w:rPr>
                <w:sz w:val="22"/>
                <w:szCs w:val="22"/>
              </w:rPr>
              <w:t xml:space="preserve">   </w:t>
            </w:r>
            <w:proofErr w:type="spellStart"/>
            <w:r w:rsidRPr="0037072D">
              <w:rPr>
                <w:sz w:val="22"/>
                <w:szCs w:val="22"/>
              </w:rPr>
              <w:t>почты</w:t>
            </w:r>
            <w:proofErr w:type="spellEnd"/>
            <w:r w:rsidRPr="0037072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27" w:type="pct"/>
          </w:tcPr>
          <w:p w14:paraId="43132CB6" w14:textId="77777777" w:rsidR="00F433B7" w:rsidRPr="00EB4F35" w:rsidRDefault="00F433B7" w:rsidP="005D4B90">
            <w:pPr>
              <w:ind w:right="-1"/>
              <w:rPr>
                <w:sz w:val="22"/>
                <w:szCs w:val="22"/>
              </w:rPr>
            </w:pPr>
          </w:p>
        </w:tc>
      </w:tr>
      <w:tr w:rsidR="00F433B7" w:rsidRPr="00EB4F35" w14:paraId="15C0A0CA" w14:textId="77777777" w:rsidTr="005D4B90">
        <w:tc>
          <w:tcPr>
            <w:tcW w:w="2173" w:type="pct"/>
            <w:shd w:val="clear" w:color="auto" w:fill="FFFFFF"/>
          </w:tcPr>
          <w:p w14:paraId="121960FE" w14:textId="77777777" w:rsidR="00F433B7" w:rsidRPr="0037072D" w:rsidRDefault="00F433B7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37072D">
              <w:rPr>
                <w:sz w:val="22"/>
                <w:szCs w:val="22"/>
              </w:rPr>
              <w:t>Официальн</w:t>
            </w:r>
            <w:r>
              <w:rPr>
                <w:sz w:val="22"/>
                <w:szCs w:val="22"/>
              </w:rPr>
              <w:t>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веб-страница</w:t>
            </w:r>
            <w:proofErr w:type="spellEnd"/>
          </w:p>
        </w:tc>
        <w:tc>
          <w:tcPr>
            <w:tcW w:w="2827" w:type="pct"/>
          </w:tcPr>
          <w:p w14:paraId="72AA991B" w14:textId="77777777" w:rsidR="00F433B7" w:rsidRPr="00EB4F35" w:rsidRDefault="00F433B7" w:rsidP="005D4B90">
            <w:pPr>
              <w:ind w:right="-1"/>
              <w:rPr>
                <w:sz w:val="22"/>
                <w:szCs w:val="22"/>
                <w:lang w:val="en-GB"/>
              </w:rPr>
            </w:pPr>
          </w:p>
        </w:tc>
      </w:tr>
      <w:tr w:rsidR="00F433B7" w:rsidRPr="00EB4F35" w14:paraId="104EC80E" w14:textId="77777777" w:rsidTr="005D4B90">
        <w:tc>
          <w:tcPr>
            <w:tcW w:w="2173" w:type="pct"/>
            <w:shd w:val="clear" w:color="auto" w:fill="FFFFFF"/>
          </w:tcPr>
          <w:p w14:paraId="19E52227" w14:textId="77777777" w:rsidR="00F433B7" w:rsidRPr="0037072D" w:rsidRDefault="00F433B7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r w:rsidRPr="0037072D">
              <w:rPr>
                <w:sz w:val="22"/>
                <w:szCs w:val="22"/>
              </w:rPr>
              <w:t>Контактное</w:t>
            </w:r>
            <w:proofErr w:type="spellEnd"/>
            <w:r w:rsidRPr="0037072D">
              <w:rPr>
                <w:sz w:val="22"/>
                <w:szCs w:val="22"/>
              </w:rPr>
              <w:t xml:space="preserve"> </w:t>
            </w:r>
            <w:proofErr w:type="spellStart"/>
            <w:r w:rsidRPr="0037072D">
              <w:rPr>
                <w:sz w:val="22"/>
                <w:szCs w:val="22"/>
              </w:rPr>
              <w:t>лицо</w:t>
            </w:r>
            <w:proofErr w:type="spellEnd"/>
          </w:p>
        </w:tc>
        <w:tc>
          <w:tcPr>
            <w:tcW w:w="2827" w:type="pct"/>
          </w:tcPr>
          <w:p w14:paraId="065BF190" w14:textId="77777777" w:rsidR="00F433B7" w:rsidRPr="00EB4F35" w:rsidRDefault="00F433B7" w:rsidP="005D4B90">
            <w:pPr>
              <w:ind w:right="-1"/>
              <w:rPr>
                <w:sz w:val="22"/>
                <w:szCs w:val="22"/>
                <w:lang w:val="en-GB"/>
              </w:rPr>
            </w:pPr>
          </w:p>
        </w:tc>
      </w:tr>
      <w:tr w:rsidR="00F433B7" w:rsidRPr="00F433B7" w14:paraId="2FBE48E2" w14:textId="77777777" w:rsidTr="005D4B90">
        <w:tc>
          <w:tcPr>
            <w:tcW w:w="2173" w:type="pct"/>
            <w:shd w:val="clear" w:color="auto" w:fill="FFFFFF"/>
          </w:tcPr>
          <w:p w14:paraId="395D710A" w14:textId="77777777" w:rsidR="00F433B7" w:rsidRPr="00F433B7" w:rsidRDefault="00F433B7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F433B7">
              <w:rPr>
                <w:sz w:val="22"/>
                <w:szCs w:val="22"/>
                <w:lang w:val="ru-RU"/>
              </w:rPr>
              <w:t>Тип закупающего субъекта и основной предмет деятельности</w:t>
            </w:r>
          </w:p>
          <w:p w14:paraId="50C67010" w14:textId="77777777" w:rsidR="00F433B7" w:rsidRPr="00F433B7" w:rsidRDefault="00F433B7" w:rsidP="005D4B90">
            <w:pPr>
              <w:ind w:right="-1" w:firstLine="0"/>
              <w:rPr>
                <w:sz w:val="22"/>
                <w:szCs w:val="22"/>
                <w:lang w:val="ru-RU"/>
              </w:rPr>
            </w:pPr>
            <w:r w:rsidRPr="00F433B7">
              <w:rPr>
                <w:sz w:val="22"/>
                <w:szCs w:val="22"/>
                <w:lang w:val="ru-RU"/>
              </w:rPr>
              <w:t>(Если применимо, указание на то, что закупающий субъект является центральным закупочным органом или что закупка включает или может включать другую форму совместных закупок)</w:t>
            </w:r>
          </w:p>
        </w:tc>
        <w:tc>
          <w:tcPr>
            <w:tcW w:w="2827" w:type="pct"/>
          </w:tcPr>
          <w:p w14:paraId="67C5F113" w14:textId="77777777" w:rsidR="00F433B7" w:rsidRPr="00F433B7" w:rsidRDefault="00F433B7" w:rsidP="005D4B90">
            <w:pPr>
              <w:ind w:right="-1"/>
              <w:rPr>
                <w:sz w:val="22"/>
                <w:szCs w:val="22"/>
                <w:lang w:val="ru-RU"/>
              </w:rPr>
            </w:pPr>
          </w:p>
        </w:tc>
      </w:tr>
    </w:tbl>
    <w:p w14:paraId="31FEDDEB" w14:textId="77777777" w:rsidR="00F433B7" w:rsidRPr="00F433B7" w:rsidRDefault="00F433B7" w:rsidP="00F433B7">
      <w:pPr>
        <w:spacing w:line="360" w:lineRule="auto"/>
        <w:rPr>
          <w:b/>
          <w:sz w:val="22"/>
          <w:szCs w:val="22"/>
          <w:lang w:val="ru-RU"/>
        </w:rPr>
      </w:pPr>
    </w:p>
    <w:p w14:paraId="199455B8" w14:textId="77777777" w:rsidR="00F433B7" w:rsidRPr="00EB4F35" w:rsidRDefault="00F433B7" w:rsidP="00F433B7">
      <w:pPr>
        <w:spacing w:line="360" w:lineRule="auto"/>
        <w:ind w:left="36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2. </w:t>
      </w:r>
      <w:proofErr w:type="spellStart"/>
      <w:r w:rsidRPr="00EB4F35">
        <w:rPr>
          <w:b/>
          <w:sz w:val="22"/>
          <w:szCs w:val="22"/>
        </w:rPr>
        <w:t>Данные</w:t>
      </w:r>
      <w:proofErr w:type="spellEnd"/>
      <w:r w:rsidRPr="00EB4F35">
        <w:rPr>
          <w:b/>
          <w:sz w:val="22"/>
          <w:szCs w:val="22"/>
        </w:rPr>
        <w:t xml:space="preserve"> о </w:t>
      </w:r>
      <w:proofErr w:type="spellStart"/>
      <w:r w:rsidRPr="00EB4F35">
        <w:rPr>
          <w:b/>
          <w:sz w:val="22"/>
          <w:szCs w:val="22"/>
        </w:rPr>
        <w:t>процедуре</w:t>
      </w:r>
      <w:proofErr w:type="spellEnd"/>
      <w:r w:rsidRPr="00EB4F35">
        <w:rPr>
          <w:b/>
          <w:sz w:val="22"/>
          <w:szCs w:val="22"/>
        </w:rPr>
        <w:t xml:space="preserve"> </w:t>
      </w:r>
      <w:proofErr w:type="spellStart"/>
      <w:r w:rsidRPr="00EB4F35">
        <w:rPr>
          <w:b/>
          <w:sz w:val="22"/>
          <w:szCs w:val="22"/>
        </w:rPr>
        <w:t>присуждения</w:t>
      </w:r>
      <w:proofErr w:type="spellEnd"/>
      <w:r>
        <w:rPr>
          <w:b/>
          <w:sz w:val="22"/>
          <w:szCs w:val="22"/>
        </w:rPr>
        <w:t>:</w:t>
      </w:r>
      <w:r w:rsidRPr="00EB4F35">
        <w:rPr>
          <w:b/>
          <w:sz w:val="22"/>
          <w:szCs w:val="22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045"/>
        <w:gridCol w:w="5305"/>
      </w:tblGrid>
      <w:tr w:rsidR="00F433B7" w:rsidRPr="00EB4F35" w14:paraId="592C627D" w14:textId="77777777" w:rsidTr="005D4B90">
        <w:tc>
          <w:tcPr>
            <w:tcW w:w="2163" w:type="pct"/>
            <w:shd w:val="clear" w:color="auto" w:fill="FFFFFF"/>
          </w:tcPr>
          <w:p w14:paraId="6AA9230C" w14:textId="77777777" w:rsidR="00F433B7" w:rsidRPr="00EB4F35" w:rsidRDefault="00F433B7" w:rsidP="005D4B90">
            <w:pPr>
              <w:spacing w:after="160" w:line="259" w:lineRule="auto"/>
              <w:ind w:right="-1" w:firstLine="0"/>
              <w:rPr>
                <w:rFonts w:eastAsia="SimSun"/>
                <w:sz w:val="22"/>
                <w:szCs w:val="22"/>
                <w:lang w:eastAsia="ro-RO"/>
              </w:rPr>
            </w:pPr>
            <w:proofErr w:type="spellStart"/>
            <w:r>
              <w:rPr>
                <w:rFonts w:eastAsia="SimSun"/>
                <w:sz w:val="22"/>
                <w:szCs w:val="22"/>
                <w:lang w:eastAsia="ro-RO"/>
              </w:rPr>
              <w:t>Тип</w:t>
            </w:r>
            <w:proofErr w:type="spellEnd"/>
            <w:r w:rsidRPr="00EB4F35">
              <w:rPr>
                <w:rFonts w:eastAsia="SimSun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B4F35">
              <w:rPr>
                <w:rFonts w:eastAsia="SimSun"/>
                <w:sz w:val="22"/>
                <w:szCs w:val="22"/>
                <w:lang w:eastAsia="ro-RO"/>
              </w:rPr>
              <w:t>применяемой</w:t>
            </w:r>
            <w:proofErr w:type="spellEnd"/>
            <w:r w:rsidRPr="00EB4F35">
              <w:rPr>
                <w:rFonts w:eastAsia="SimSun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B4F35">
              <w:rPr>
                <w:rFonts w:eastAsia="SimSun"/>
                <w:sz w:val="22"/>
                <w:szCs w:val="22"/>
                <w:lang w:eastAsia="ro-RO"/>
              </w:rPr>
              <w:t>процедуры</w:t>
            </w:r>
            <w:proofErr w:type="spellEnd"/>
            <w:r w:rsidRPr="00EB4F35">
              <w:rPr>
                <w:rFonts w:eastAsia="SimSun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B4F35">
              <w:rPr>
                <w:rFonts w:eastAsia="SimSun"/>
                <w:sz w:val="22"/>
                <w:szCs w:val="22"/>
                <w:lang w:eastAsia="ro-RO"/>
              </w:rPr>
              <w:t>присуждения</w:t>
            </w:r>
            <w:proofErr w:type="spellEnd"/>
          </w:p>
        </w:tc>
        <w:tc>
          <w:tcPr>
            <w:tcW w:w="2837" w:type="pct"/>
          </w:tcPr>
          <w:p w14:paraId="75B26DD4" w14:textId="77777777" w:rsidR="00F433B7" w:rsidRPr="00EB4F35" w:rsidRDefault="00F433B7" w:rsidP="005D4B90">
            <w:pPr>
              <w:spacing w:after="160" w:line="259" w:lineRule="auto"/>
              <w:ind w:right="-1"/>
              <w:rPr>
                <w:rFonts w:eastAsia="SimSun"/>
                <w:i/>
                <w:sz w:val="22"/>
                <w:szCs w:val="22"/>
                <w:lang w:eastAsia="ro-RO"/>
              </w:rPr>
            </w:pPr>
          </w:p>
        </w:tc>
      </w:tr>
      <w:tr w:rsidR="00F433B7" w:rsidRPr="00F433B7" w14:paraId="6445B673" w14:textId="77777777" w:rsidTr="005D4B90">
        <w:tc>
          <w:tcPr>
            <w:tcW w:w="2163" w:type="pct"/>
            <w:shd w:val="clear" w:color="auto" w:fill="FFFFFF"/>
          </w:tcPr>
          <w:p w14:paraId="16CB34A6" w14:textId="77777777" w:rsidR="00F433B7" w:rsidRPr="00F433B7" w:rsidRDefault="00F433B7" w:rsidP="005D4B90">
            <w:pPr>
              <w:spacing w:line="259" w:lineRule="auto"/>
              <w:ind w:right="-1" w:firstLine="0"/>
              <w:rPr>
                <w:rFonts w:eastAsia="SimSun"/>
                <w:sz w:val="22"/>
                <w:szCs w:val="22"/>
                <w:lang w:val="ru-RU" w:eastAsia="ro-RO"/>
              </w:rPr>
            </w:pPr>
            <w:r w:rsidRPr="00F433B7">
              <w:rPr>
                <w:rFonts w:eastAsia="SimSun"/>
                <w:sz w:val="22"/>
                <w:szCs w:val="22"/>
                <w:lang w:val="ru-RU" w:eastAsia="ro-RO"/>
              </w:rPr>
              <w:t>Обоснование выбора процедуры присуждения</w:t>
            </w:r>
          </w:p>
          <w:p w14:paraId="0CAF729D" w14:textId="77777777" w:rsidR="00F433B7" w:rsidRPr="00F433B7" w:rsidRDefault="00F433B7" w:rsidP="005D4B90">
            <w:pPr>
              <w:spacing w:line="259" w:lineRule="auto"/>
              <w:ind w:right="-1" w:firstLine="0"/>
              <w:rPr>
                <w:rFonts w:eastAsia="SimSun"/>
                <w:sz w:val="22"/>
                <w:szCs w:val="22"/>
                <w:lang w:val="ru-RU" w:eastAsia="ro-RO"/>
              </w:rPr>
            </w:pPr>
            <w:r w:rsidRPr="00F433B7">
              <w:rPr>
                <w:rFonts w:eastAsia="SimSun"/>
                <w:sz w:val="22"/>
                <w:szCs w:val="22"/>
                <w:lang w:val="ru-RU" w:eastAsia="ro-RO"/>
              </w:rPr>
              <w:t xml:space="preserve">(в случае проведения процедуры переговоров без </w:t>
            </w:r>
            <w:r w:rsidRPr="00F433B7">
              <w:rPr>
                <w:sz w:val="24"/>
                <w:szCs w:val="24"/>
                <w:lang w:val="ru-RU"/>
              </w:rPr>
              <w:t>предварительного опубликования объявления на участие</w:t>
            </w:r>
            <w:r w:rsidRPr="00F433B7">
              <w:rPr>
                <w:rFonts w:eastAsia="SimSun"/>
                <w:sz w:val="22"/>
                <w:szCs w:val="22"/>
                <w:lang w:val="ru-RU" w:eastAsia="ro-RO"/>
              </w:rPr>
              <w:t>)</w:t>
            </w:r>
          </w:p>
        </w:tc>
        <w:tc>
          <w:tcPr>
            <w:tcW w:w="2837" w:type="pct"/>
          </w:tcPr>
          <w:p w14:paraId="41CCAE40" w14:textId="77777777" w:rsidR="00F433B7" w:rsidRPr="00F433B7" w:rsidRDefault="00F433B7" w:rsidP="005D4B90">
            <w:pPr>
              <w:spacing w:after="160" w:line="259" w:lineRule="auto"/>
              <w:ind w:right="-1" w:firstLine="176"/>
              <w:rPr>
                <w:rFonts w:eastAsia="SimSun"/>
                <w:i/>
                <w:sz w:val="22"/>
                <w:szCs w:val="22"/>
                <w:lang w:val="ru-RU" w:eastAsia="ro-RO"/>
              </w:rPr>
            </w:pPr>
          </w:p>
        </w:tc>
      </w:tr>
      <w:tr w:rsidR="00F433B7" w:rsidRPr="00EB4F35" w14:paraId="3B121D1E" w14:textId="77777777" w:rsidTr="005D4B90">
        <w:tc>
          <w:tcPr>
            <w:tcW w:w="2163" w:type="pct"/>
            <w:shd w:val="clear" w:color="auto" w:fill="FFFFFF"/>
          </w:tcPr>
          <w:p w14:paraId="61753484" w14:textId="77777777" w:rsidR="00F433B7" w:rsidRPr="00F433B7" w:rsidRDefault="00F433B7" w:rsidP="005D4B90">
            <w:pPr>
              <w:spacing w:after="160" w:line="259" w:lineRule="auto"/>
              <w:ind w:right="-1" w:firstLine="0"/>
              <w:rPr>
                <w:rFonts w:eastAsia="SimSun"/>
                <w:sz w:val="22"/>
                <w:szCs w:val="22"/>
                <w:lang w:val="ru-RU" w:eastAsia="ro-RO"/>
              </w:rPr>
            </w:pPr>
            <w:r w:rsidRPr="00F433B7">
              <w:rPr>
                <w:rFonts w:eastAsia="SimSun"/>
                <w:sz w:val="22"/>
                <w:szCs w:val="22"/>
                <w:lang w:val="ru-RU" w:eastAsia="ro-RO"/>
              </w:rPr>
              <w:t>Вид предмета договора о секторальных закупках/рамочного соглашения</w:t>
            </w:r>
          </w:p>
        </w:tc>
        <w:tc>
          <w:tcPr>
            <w:tcW w:w="2837" w:type="pct"/>
          </w:tcPr>
          <w:p w14:paraId="686C8484" w14:textId="77777777" w:rsidR="00F433B7" w:rsidRPr="00EB4F35" w:rsidRDefault="00F433B7" w:rsidP="005D4B90">
            <w:pPr>
              <w:spacing w:after="160" w:line="259" w:lineRule="auto"/>
              <w:ind w:right="-1" w:firstLine="176"/>
              <w:rPr>
                <w:rFonts w:eastAsia="SimSun"/>
                <w:sz w:val="22"/>
                <w:szCs w:val="22"/>
                <w:lang w:val="en-GB" w:eastAsia="ro-RO"/>
              </w:rPr>
            </w:pPr>
            <w:proofErr w:type="spellStart"/>
            <w:r w:rsidRPr="00EB4F35">
              <w:rPr>
                <w:rFonts w:eastAsia="SimSun"/>
                <w:sz w:val="22"/>
                <w:szCs w:val="22"/>
                <w:lang w:eastAsia="ro-RO"/>
              </w:rPr>
              <w:t>Товары</w:t>
            </w:r>
            <w:proofErr w:type="spellEnd"/>
            <w:r w:rsidRPr="00EB4F35">
              <w:rPr>
                <w:rFonts w:eastAsia="SimSun"/>
                <w:sz w:val="22"/>
                <w:szCs w:val="22"/>
                <w:lang w:val="en-GB" w:eastAsia="ro-RO"/>
              </w:rPr>
              <w:t xml:space="preserve"> □  </w:t>
            </w:r>
          </w:p>
          <w:p w14:paraId="2624B09E" w14:textId="77777777" w:rsidR="00F433B7" w:rsidRPr="00EB4F35" w:rsidRDefault="00F433B7" w:rsidP="005D4B90">
            <w:pPr>
              <w:spacing w:after="160" w:line="259" w:lineRule="auto"/>
              <w:ind w:right="-1" w:firstLine="176"/>
              <w:rPr>
                <w:rFonts w:eastAsia="SimSun"/>
                <w:sz w:val="22"/>
                <w:szCs w:val="22"/>
                <w:lang w:val="en-GB" w:eastAsia="ro-RO"/>
              </w:rPr>
            </w:pPr>
            <w:proofErr w:type="spellStart"/>
            <w:r w:rsidRPr="00EB4F35">
              <w:rPr>
                <w:rFonts w:eastAsia="SimSun"/>
                <w:sz w:val="22"/>
                <w:szCs w:val="22"/>
                <w:lang w:eastAsia="ro-RO"/>
              </w:rPr>
              <w:t>Услуги</w:t>
            </w:r>
            <w:proofErr w:type="spellEnd"/>
            <w:r w:rsidRPr="00EB4F35">
              <w:rPr>
                <w:rFonts w:eastAsia="SimSun"/>
                <w:sz w:val="22"/>
                <w:szCs w:val="22"/>
                <w:lang w:val="en-GB" w:eastAsia="ro-RO"/>
              </w:rPr>
              <w:t xml:space="preserve"> □</w:t>
            </w:r>
          </w:p>
          <w:p w14:paraId="6898701E" w14:textId="77777777" w:rsidR="00F433B7" w:rsidRPr="00EB4F35" w:rsidRDefault="00F433B7" w:rsidP="005D4B90">
            <w:pPr>
              <w:spacing w:after="160" w:line="259" w:lineRule="auto"/>
              <w:ind w:right="-1" w:firstLine="176"/>
              <w:rPr>
                <w:rFonts w:eastAsia="SimSun"/>
                <w:sz w:val="22"/>
                <w:szCs w:val="22"/>
                <w:lang w:val="en-GB" w:eastAsia="ro-RO"/>
              </w:rPr>
            </w:pPr>
            <w:proofErr w:type="spellStart"/>
            <w:r w:rsidRPr="00EB4F35">
              <w:rPr>
                <w:rFonts w:eastAsia="SimSun"/>
                <w:sz w:val="22"/>
                <w:szCs w:val="22"/>
                <w:lang w:eastAsia="ro-RO"/>
              </w:rPr>
              <w:t>Работы</w:t>
            </w:r>
            <w:proofErr w:type="spellEnd"/>
            <w:r w:rsidRPr="00EB4F35">
              <w:rPr>
                <w:rFonts w:eastAsia="SimSun"/>
                <w:sz w:val="22"/>
                <w:szCs w:val="22"/>
                <w:lang w:val="en-GB" w:eastAsia="ro-RO"/>
              </w:rPr>
              <w:t xml:space="preserve"> □</w:t>
            </w:r>
          </w:p>
        </w:tc>
      </w:tr>
      <w:tr w:rsidR="00F433B7" w:rsidRPr="00EB4F35" w14:paraId="25374672" w14:textId="77777777" w:rsidTr="005D4B90">
        <w:tc>
          <w:tcPr>
            <w:tcW w:w="2163" w:type="pct"/>
            <w:shd w:val="clear" w:color="auto" w:fill="FFFFFF"/>
          </w:tcPr>
          <w:p w14:paraId="40F3E928" w14:textId="77777777" w:rsidR="00F433B7" w:rsidRPr="00EB4F35" w:rsidRDefault="00F433B7" w:rsidP="005D4B90">
            <w:pPr>
              <w:spacing w:after="160" w:line="259" w:lineRule="auto"/>
              <w:ind w:right="-1" w:firstLine="0"/>
              <w:rPr>
                <w:rFonts w:eastAsia="SimSun"/>
                <w:sz w:val="22"/>
                <w:szCs w:val="22"/>
                <w:lang w:eastAsia="ro-RO"/>
              </w:rPr>
            </w:pPr>
            <w:r w:rsidRPr="00EB4F35">
              <w:rPr>
                <w:rFonts w:eastAsia="SimSun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B4F35">
              <w:rPr>
                <w:rFonts w:eastAsia="SimSun"/>
                <w:sz w:val="22"/>
                <w:szCs w:val="22"/>
                <w:lang w:eastAsia="ro-RO"/>
              </w:rPr>
              <w:t>Объект</w:t>
            </w:r>
            <w:proofErr w:type="spellEnd"/>
            <w:r w:rsidRPr="00EB4F35">
              <w:rPr>
                <w:rFonts w:eastAsia="SimSun"/>
                <w:sz w:val="22"/>
                <w:szCs w:val="22"/>
                <w:lang w:eastAsia="ro-RO"/>
              </w:rPr>
              <w:t xml:space="preserve">   </w:t>
            </w:r>
            <w:proofErr w:type="spellStart"/>
            <w:r w:rsidRPr="00EB4F35">
              <w:rPr>
                <w:rFonts w:eastAsia="SimSun"/>
                <w:sz w:val="22"/>
                <w:szCs w:val="22"/>
                <w:lang w:eastAsia="ro-RO"/>
              </w:rPr>
              <w:t>закупки</w:t>
            </w:r>
            <w:proofErr w:type="spellEnd"/>
            <w:r w:rsidRPr="00EB4F35">
              <w:rPr>
                <w:rFonts w:eastAsia="SimSun"/>
                <w:sz w:val="22"/>
                <w:szCs w:val="22"/>
                <w:lang w:eastAsia="ro-RO"/>
              </w:rPr>
              <w:t xml:space="preserve">, </w:t>
            </w:r>
            <w:proofErr w:type="spellStart"/>
            <w:r w:rsidRPr="00EB4F35">
              <w:rPr>
                <w:rFonts w:eastAsia="SimSun"/>
                <w:sz w:val="22"/>
                <w:szCs w:val="22"/>
                <w:lang w:eastAsia="ro-RO"/>
              </w:rPr>
              <w:t>Код</w:t>
            </w:r>
            <w:proofErr w:type="spellEnd"/>
            <w:r w:rsidRPr="00EB4F35">
              <w:rPr>
                <w:rFonts w:eastAsia="SimSun"/>
                <w:sz w:val="22"/>
                <w:szCs w:val="22"/>
                <w:lang w:eastAsia="ro-RO"/>
              </w:rPr>
              <w:t xml:space="preserve"> CPV</w:t>
            </w:r>
          </w:p>
        </w:tc>
        <w:tc>
          <w:tcPr>
            <w:tcW w:w="2837" w:type="pct"/>
          </w:tcPr>
          <w:p w14:paraId="68447487" w14:textId="77777777" w:rsidR="00F433B7" w:rsidRPr="00EB4F35" w:rsidRDefault="00F433B7" w:rsidP="005D4B90">
            <w:pPr>
              <w:spacing w:after="160" w:line="259" w:lineRule="auto"/>
              <w:ind w:right="-1" w:firstLine="176"/>
              <w:rPr>
                <w:rFonts w:eastAsia="SimSun"/>
                <w:sz w:val="22"/>
                <w:szCs w:val="22"/>
                <w:lang w:eastAsia="ro-RO"/>
              </w:rPr>
            </w:pPr>
          </w:p>
        </w:tc>
      </w:tr>
      <w:tr w:rsidR="00F433B7" w:rsidRPr="00EB4F35" w14:paraId="2744F2FF" w14:textId="77777777" w:rsidTr="005D4B90">
        <w:trPr>
          <w:trHeight w:val="255"/>
        </w:trPr>
        <w:tc>
          <w:tcPr>
            <w:tcW w:w="2163" w:type="pct"/>
            <w:vMerge w:val="restart"/>
            <w:shd w:val="clear" w:color="auto" w:fill="FFFFFF"/>
          </w:tcPr>
          <w:p w14:paraId="5496505D" w14:textId="77777777" w:rsidR="00F433B7" w:rsidRPr="00EB4F35" w:rsidRDefault="00F433B7" w:rsidP="005D4B90">
            <w:pPr>
              <w:spacing w:after="160" w:line="259" w:lineRule="auto"/>
              <w:ind w:right="-1" w:firstLine="0"/>
              <w:rPr>
                <w:rFonts w:eastAsia="SimSun"/>
                <w:sz w:val="22"/>
                <w:szCs w:val="22"/>
                <w:lang w:val="en-GB" w:eastAsia="ro-RO"/>
              </w:rPr>
            </w:pPr>
            <w:proofErr w:type="spellStart"/>
            <w:r w:rsidRPr="00EB4F35">
              <w:rPr>
                <w:rFonts w:eastAsia="SimSun"/>
                <w:sz w:val="22"/>
                <w:szCs w:val="22"/>
                <w:lang w:eastAsia="ro-RO"/>
              </w:rPr>
              <w:t>Объявление</w:t>
            </w:r>
            <w:proofErr w:type="spellEnd"/>
            <w:r w:rsidRPr="00EB4F35">
              <w:rPr>
                <w:rFonts w:eastAsia="SimSun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B4F35">
              <w:rPr>
                <w:rFonts w:eastAsia="SimSun"/>
                <w:sz w:val="22"/>
                <w:szCs w:val="22"/>
                <w:lang w:eastAsia="ro-RO"/>
              </w:rPr>
              <w:t>на</w:t>
            </w:r>
            <w:proofErr w:type="spellEnd"/>
            <w:r w:rsidRPr="00EB4F35">
              <w:rPr>
                <w:rFonts w:eastAsia="SimSun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B4F35">
              <w:rPr>
                <w:rFonts w:eastAsia="SimSun"/>
                <w:sz w:val="22"/>
                <w:szCs w:val="22"/>
                <w:lang w:eastAsia="ro-RO"/>
              </w:rPr>
              <w:t>участи</w:t>
            </w:r>
            <w:r>
              <w:rPr>
                <w:rFonts w:eastAsia="SimSun"/>
                <w:sz w:val="22"/>
                <w:szCs w:val="22"/>
                <w:lang w:eastAsia="ro-RO"/>
              </w:rPr>
              <w:t>е</w:t>
            </w:r>
            <w:proofErr w:type="spellEnd"/>
          </w:p>
          <w:p w14:paraId="2595EE88" w14:textId="77777777" w:rsidR="00F433B7" w:rsidRPr="00EB4F35" w:rsidRDefault="00F433B7" w:rsidP="005D4B90">
            <w:pPr>
              <w:spacing w:after="160" w:line="259" w:lineRule="auto"/>
              <w:ind w:right="-1" w:firstLine="0"/>
              <w:rPr>
                <w:rFonts w:eastAsia="SimSun"/>
                <w:i/>
                <w:sz w:val="22"/>
                <w:szCs w:val="22"/>
                <w:lang w:val="en-GB" w:eastAsia="ro-RO"/>
              </w:rPr>
            </w:pPr>
          </w:p>
        </w:tc>
        <w:tc>
          <w:tcPr>
            <w:tcW w:w="2837" w:type="pct"/>
          </w:tcPr>
          <w:p w14:paraId="03EC9CB8" w14:textId="77777777" w:rsidR="00F433B7" w:rsidRPr="00EB4F35" w:rsidRDefault="00F433B7" w:rsidP="005D4B90">
            <w:pPr>
              <w:spacing w:after="160" w:line="259" w:lineRule="auto"/>
              <w:ind w:right="-1" w:firstLine="176"/>
              <w:rPr>
                <w:sz w:val="22"/>
                <w:szCs w:val="22"/>
              </w:rPr>
            </w:pPr>
            <w:r w:rsidRPr="00EB4F35">
              <w:rPr>
                <w:sz w:val="22"/>
                <w:szCs w:val="22"/>
              </w:rPr>
              <w:t>№</w:t>
            </w:r>
          </w:p>
        </w:tc>
      </w:tr>
      <w:tr w:rsidR="00F433B7" w:rsidRPr="00EB4F35" w14:paraId="271AD907" w14:textId="77777777" w:rsidTr="005D4B90">
        <w:trPr>
          <w:trHeight w:val="255"/>
        </w:trPr>
        <w:tc>
          <w:tcPr>
            <w:tcW w:w="2163" w:type="pct"/>
            <w:vMerge/>
            <w:shd w:val="clear" w:color="auto" w:fill="FFFFFF"/>
          </w:tcPr>
          <w:p w14:paraId="1B2AE44D" w14:textId="77777777" w:rsidR="00F433B7" w:rsidRPr="00EB4F35" w:rsidRDefault="00F433B7" w:rsidP="005D4B90">
            <w:pPr>
              <w:spacing w:after="160" w:line="259" w:lineRule="auto"/>
              <w:ind w:right="-1"/>
              <w:rPr>
                <w:rFonts w:eastAsia="SimSun"/>
                <w:sz w:val="22"/>
                <w:szCs w:val="22"/>
                <w:lang w:val="en-GB" w:eastAsia="ro-RO"/>
              </w:rPr>
            </w:pPr>
          </w:p>
        </w:tc>
        <w:tc>
          <w:tcPr>
            <w:tcW w:w="2837" w:type="pct"/>
          </w:tcPr>
          <w:p w14:paraId="57851246" w14:textId="77777777" w:rsidR="00F433B7" w:rsidRPr="00EB4F35" w:rsidRDefault="00F433B7" w:rsidP="005D4B90">
            <w:pPr>
              <w:spacing w:after="160" w:line="259" w:lineRule="auto"/>
              <w:ind w:right="-1" w:firstLine="176"/>
              <w:rPr>
                <w:sz w:val="22"/>
                <w:szCs w:val="22"/>
                <w:lang w:val="en-GB"/>
              </w:rPr>
            </w:pPr>
            <w:proofErr w:type="spellStart"/>
            <w:r w:rsidRPr="00EB4F35">
              <w:rPr>
                <w:sz w:val="22"/>
                <w:szCs w:val="22"/>
              </w:rPr>
              <w:t>Дата</w:t>
            </w:r>
            <w:proofErr w:type="spellEnd"/>
            <w:r w:rsidRPr="00EB4F35">
              <w:rPr>
                <w:sz w:val="22"/>
                <w:szCs w:val="22"/>
              </w:rPr>
              <w:t xml:space="preserve">   </w:t>
            </w:r>
            <w:proofErr w:type="spellStart"/>
            <w:r w:rsidRPr="00EB4F35">
              <w:rPr>
                <w:sz w:val="22"/>
                <w:szCs w:val="22"/>
              </w:rPr>
              <w:t>публикации</w:t>
            </w:r>
            <w:proofErr w:type="spellEnd"/>
            <w:r w:rsidRPr="00EB4F35">
              <w:rPr>
                <w:sz w:val="22"/>
                <w:szCs w:val="22"/>
                <w:lang w:val="en-GB"/>
              </w:rPr>
              <w:t>:</w:t>
            </w:r>
          </w:p>
        </w:tc>
      </w:tr>
      <w:tr w:rsidR="00F433B7" w:rsidRPr="00EB4F35" w14:paraId="16C613A5" w14:textId="77777777" w:rsidTr="005D4B90">
        <w:trPr>
          <w:trHeight w:val="255"/>
        </w:trPr>
        <w:tc>
          <w:tcPr>
            <w:tcW w:w="2163" w:type="pct"/>
            <w:vMerge/>
            <w:shd w:val="clear" w:color="auto" w:fill="FFFFFF"/>
          </w:tcPr>
          <w:p w14:paraId="4C04B3F7" w14:textId="77777777" w:rsidR="00F433B7" w:rsidRPr="00EB4F35" w:rsidRDefault="00F433B7" w:rsidP="005D4B90">
            <w:pPr>
              <w:spacing w:after="160" w:line="259" w:lineRule="auto"/>
              <w:ind w:right="-1"/>
              <w:rPr>
                <w:rFonts w:eastAsia="SimSun"/>
                <w:sz w:val="22"/>
                <w:szCs w:val="22"/>
                <w:lang w:val="en-GB" w:eastAsia="ro-RO"/>
              </w:rPr>
            </w:pPr>
          </w:p>
        </w:tc>
        <w:tc>
          <w:tcPr>
            <w:tcW w:w="2837" w:type="pct"/>
          </w:tcPr>
          <w:p w14:paraId="6B78DD13" w14:textId="77777777" w:rsidR="00F433B7" w:rsidRPr="00EB4F35" w:rsidRDefault="00F433B7" w:rsidP="005D4B90">
            <w:pPr>
              <w:spacing w:after="160" w:line="259" w:lineRule="auto"/>
              <w:ind w:right="-1" w:firstLine="176"/>
              <w:rPr>
                <w:sz w:val="22"/>
                <w:szCs w:val="22"/>
                <w:lang w:val="en-GB"/>
              </w:rPr>
            </w:pPr>
            <w:proofErr w:type="spellStart"/>
            <w:r>
              <w:rPr>
                <w:sz w:val="22"/>
                <w:szCs w:val="22"/>
              </w:rPr>
              <w:t>Ссылка</w:t>
            </w:r>
            <w:proofErr w:type="spellEnd"/>
            <w:r w:rsidRPr="00EB4F35">
              <w:rPr>
                <w:sz w:val="22"/>
                <w:szCs w:val="22"/>
                <w:lang w:val="en-GB"/>
              </w:rPr>
              <w:t>:</w:t>
            </w:r>
          </w:p>
        </w:tc>
      </w:tr>
      <w:tr w:rsidR="00F433B7" w:rsidRPr="00F433B7" w14:paraId="6310F4E2" w14:textId="77777777" w:rsidTr="005D4B90">
        <w:trPr>
          <w:trHeight w:val="281"/>
        </w:trPr>
        <w:tc>
          <w:tcPr>
            <w:tcW w:w="2163" w:type="pct"/>
            <w:shd w:val="clear" w:color="auto" w:fill="FFFFFF"/>
          </w:tcPr>
          <w:p w14:paraId="47EC7097" w14:textId="77777777" w:rsidR="00F433B7" w:rsidRPr="00EB4F35" w:rsidRDefault="00F433B7" w:rsidP="005D4B90">
            <w:pPr>
              <w:spacing w:after="160" w:line="259" w:lineRule="auto"/>
              <w:ind w:right="-1" w:firstLine="32"/>
              <w:rPr>
                <w:rFonts w:eastAsia="SimSun"/>
                <w:sz w:val="22"/>
                <w:szCs w:val="22"/>
                <w:lang w:eastAsia="ro-RO"/>
              </w:rPr>
            </w:pPr>
            <w:proofErr w:type="spellStart"/>
            <w:r w:rsidRPr="00EB4F35">
              <w:rPr>
                <w:rFonts w:eastAsia="SimSun"/>
                <w:sz w:val="22"/>
                <w:szCs w:val="22"/>
                <w:lang w:eastAsia="ro-RO"/>
              </w:rPr>
              <w:t>Используемый</w:t>
            </w:r>
            <w:proofErr w:type="spellEnd"/>
            <w:r w:rsidRPr="00EB4F35">
              <w:rPr>
                <w:rFonts w:eastAsia="SimSun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B4F35">
              <w:rPr>
                <w:rFonts w:eastAsia="SimSun"/>
                <w:sz w:val="22"/>
                <w:szCs w:val="22"/>
                <w:lang w:eastAsia="ro-RO"/>
              </w:rPr>
              <w:t>критерий</w:t>
            </w:r>
            <w:proofErr w:type="spellEnd"/>
            <w:r w:rsidRPr="00EB4F35">
              <w:rPr>
                <w:rFonts w:eastAsia="SimSun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B4F35">
              <w:rPr>
                <w:rFonts w:eastAsia="SimSun"/>
                <w:sz w:val="22"/>
                <w:szCs w:val="22"/>
                <w:lang w:eastAsia="ro-RO"/>
              </w:rPr>
              <w:t>присуждения</w:t>
            </w:r>
            <w:proofErr w:type="spellEnd"/>
            <w:r w:rsidRPr="00EB4F35">
              <w:rPr>
                <w:rFonts w:eastAsia="SimSun"/>
                <w:sz w:val="22"/>
                <w:szCs w:val="22"/>
                <w:lang w:eastAsia="ro-RO"/>
              </w:rPr>
              <w:t xml:space="preserve"> </w:t>
            </w:r>
          </w:p>
        </w:tc>
        <w:tc>
          <w:tcPr>
            <w:tcW w:w="2837" w:type="pct"/>
          </w:tcPr>
          <w:p w14:paraId="54A82DEA" w14:textId="77777777" w:rsidR="00F433B7" w:rsidRPr="00F433B7" w:rsidRDefault="00F433B7" w:rsidP="005D4B90">
            <w:pPr>
              <w:spacing w:after="160" w:line="259" w:lineRule="auto"/>
              <w:ind w:right="-1" w:firstLine="32"/>
              <w:rPr>
                <w:rFonts w:eastAsia="SimSun"/>
                <w:sz w:val="22"/>
                <w:szCs w:val="22"/>
                <w:lang w:val="ru-RU" w:eastAsia="ro-RO"/>
              </w:rPr>
            </w:pPr>
            <w:r w:rsidRPr="00F433B7">
              <w:rPr>
                <w:rFonts w:eastAsia="SimSun"/>
                <w:sz w:val="22"/>
                <w:szCs w:val="22"/>
                <w:lang w:val="ru-RU" w:eastAsia="ro-RO"/>
              </w:rPr>
              <w:t xml:space="preserve">  Самая низкая цена □</w:t>
            </w:r>
          </w:p>
          <w:p w14:paraId="52F65AC6" w14:textId="77777777" w:rsidR="00F433B7" w:rsidRPr="00F433B7" w:rsidRDefault="00F433B7" w:rsidP="005D4B90">
            <w:pPr>
              <w:spacing w:after="160" w:line="259" w:lineRule="auto"/>
              <w:ind w:right="-1" w:firstLine="32"/>
              <w:rPr>
                <w:rFonts w:eastAsia="SimSun"/>
                <w:sz w:val="22"/>
                <w:szCs w:val="22"/>
                <w:lang w:val="ru-RU" w:eastAsia="ro-RO"/>
              </w:rPr>
            </w:pPr>
            <w:r w:rsidRPr="00F433B7">
              <w:rPr>
                <w:rFonts w:eastAsia="SimSun"/>
                <w:sz w:val="22"/>
                <w:szCs w:val="22"/>
                <w:lang w:val="ru-RU" w:eastAsia="ro-RO"/>
              </w:rPr>
              <w:t>Самая низкая   стоимость □</w:t>
            </w:r>
          </w:p>
          <w:p w14:paraId="500545EE" w14:textId="77777777" w:rsidR="00F433B7" w:rsidRPr="00F433B7" w:rsidRDefault="00F433B7" w:rsidP="005D4B90">
            <w:pPr>
              <w:spacing w:after="160" w:line="259" w:lineRule="auto"/>
              <w:ind w:right="-1" w:firstLine="32"/>
              <w:rPr>
                <w:rFonts w:eastAsia="SimSun"/>
                <w:sz w:val="22"/>
                <w:szCs w:val="22"/>
                <w:lang w:val="ru-RU" w:eastAsia="ro-RO"/>
              </w:rPr>
            </w:pPr>
            <w:r w:rsidRPr="00F433B7">
              <w:rPr>
                <w:rFonts w:eastAsia="SimSun"/>
                <w:sz w:val="22"/>
                <w:szCs w:val="22"/>
                <w:lang w:val="ru-RU" w:eastAsia="ro-RO"/>
              </w:rPr>
              <w:t>Самое лучшее соотношение   цена - качество □</w:t>
            </w:r>
          </w:p>
          <w:p w14:paraId="755899CB" w14:textId="77777777" w:rsidR="00F433B7" w:rsidRPr="00F433B7" w:rsidRDefault="00F433B7" w:rsidP="005D4B90">
            <w:pPr>
              <w:spacing w:after="160" w:line="259" w:lineRule="auto"/>
              <w:ind w:right="-1" w:firstLine="32"/>
              <w:rPr>
                <w:rFonts w:eastAsia="SimSun"/>
                <w:sz w:val="22"/>
                <w:szCs w:val="22"/>
                <w:lang w:val="ru-RU" w:eastAsia="ro-RO"/>
              </w:rPr>
            </w:pPr>
            <w:r w:rsidRPr="00F433B7">
              <w:rPr>
                <w:rFonts w:eastAsia="SimSun"/>
                <w:sz w:val="22"/>
                <w:szCs w:val="22"/>
                <w:lang w:val="ru-RU" w:eastAsia="ro-RO"/>
              </w:rPr>
              <w:t>Самое лучшее соотношение   затраты - качество □</w:t>
            </w:r>
          </w:p>
        </w:tc>
      </w:tr>
      <w:tr w:rsidR="00F433B7" w:rsidRPr="00EB4F35" w14:paraId="74403CEB" w14:textId="77777777" w:rsidTr="005D4B90">
        <w:trPr>
          <w:trHeight w:val="281"/>
        </w:trPr>
        <w:tc>
          <w:tcPr>
            <w:tcW w:w="2163" w:type="pct"/>
            <w:shd w:val="clear" w:color="auto" w:fill="FFFFFF"/>
          </w:tcPr>
          <w:p w14:paraId="1C8F70EC" w14:textId="77777777" w:rsidR="00F433B7" w:rsidRPr="00F433B7" w:rsidRDefault="00F433B7" w:rsidP="005D4B90">
            <w:pPr>
              <w:spacing w:after="160" w:line="259" w:lineRule="auto"/>
              <w:ind w:right="-1" w:firstLine="0"/>
              <w:rPr>
                <w:rFonts w:eastAsia="SimSun"/>
                <w:sz w:val="22"/>
                <w:szCs w:val="22"/>
                <w:lang w:val="ru-RU"/>
              </w:rPr>
            </w:pPr>
            <w:r w:rsidRPr="00F433B7">
              <w:rPr>
                <w:rFonts w:eastAsia="SimSun"/>
                <w:sz w:val="22"/>
                <w:szCs w:val="22"/>
                <w:lang w:val="ru-RU"/>
              </w:rPr>
              <w:t>Используемые специальные методы и инструменты присуждения</w:t>
            </w:r>
          </w:p>
        </w:tc>
        <w:tc>
          <w:tcPr>
            <w:tcW w:w="2837" w:type="pct"/>
          </w:tcPr>
          <w:p w14:paraId="45EBDA03" w14:textId="77777777" w:rsidR="00F433B7" w:rsidRPr="00F433B7" w:rsidRDefault="00F433B7" w:rsidP="005D4B90">
            <w:pPr>
              <w:spacing w:after="160" w:line="259" w:lineRule="auto"/>
              <w:ind w:right="-1" w:firstLine="32"/>
              <w:rPr>
                <w:rFonts w:eastAsia="SimSun"/>
                <w:sz w:val="22"/>
                <w:szCs w:val="22"/>
                <w:lang w:val="ru-RU" w:eastAsia="ro-RO"/>
              </w:rPr>
            </w:pPr>
            <w:r w:rsidRPr="00F433B7">
              <w:rPr>
                <w:rFonts w:eastAsia="SimSun"/>
                <w:sz w:val="22"/>
                <w:szCs w:val="22"/>
                <w:lang w:val="ru-RU" w:eastAsia="ro-RO"/>
              </w:rPr>
              <w:t xml:space="preserve">Рамочное соглашение □ </w:t>
            </w:r>
          </w:p>
          <w:p w14:paraId="04177B7C" w14:textId="77777777" w:rsidR="00F433B7" w:rsidRPr="00F433B7" w:rsidRDefault="00F433B7" w:rsidP="005D4B90">
            <w:pPr>
              <w:spacing w:after="160" w:line="259" w:lineRule="auto"/>
              <w:ind w:right="-1" w:firstLine="32"/>
              <w:rPr>
                <w:rFonts w:eastAsia="SimSun"/>
                <w:sz w:val="22"/>
                <w:szCs w:val="22"/>
                <w:lang w:val="ru-RU" w:eastAsia="ro-RO"/>
              </w:rPr>
            </w:pPr>
            <w:r w:rsidRPr="00F433B7">
              <w:rPr>
                <w:rFonts w:eastAsia="SimSun"/>
                <w:sz w:val="22"/>
                <w:szCs w:val="22"/>
                <w:lang w:val="ru-RU"/>
              </w:rPr>
              <w:t xml:space="preserve">Динамичная   система закупок </w:t>
            </w:r>
            <w:r w:rsidRPr="00F433B7">
              <w:rPr>
                <w:rFonts w:eastAsia="SimSun"/>
                <w:sz w:val="22"/>
                <w:szCs w:val="22"/>
                <w:lang w:val="ru-RU" w:eastAsia="ro-RO"/>
              </w:rPr>
              <w:t xml:space="preserve">□ </w:t>
            </w:r>
          </w:p>
          <w:p w14:paraId="13E90816" w14:textId="77777777" w:rsidR="00F433B7" w:rsidRPr="00EB4F35" w:rsidRDefault="00F433B7" w:rsidP="005D4B90">
            <w:pPr>
              <w:spacing w:after="160" w:line="259" w:lineRule="auto"/>
              <w:ind w:right="-1" w:firstLine="32"/>
              <w:rPr>
                <w:rFonts w:eastAsia="SimSun"/>
                <w:sz w:val="22"/>
                <w:szCs w:val="22"/>
                <w:lang w:val="en-GB" w:eastAsia="ro-RO"/>
              </w:rPr>
            </w:pPr>
            <w:proofErr w:type="spellStart"/>
            <w:r w:rsidRPr="00EB4F35">
              <w:rPr>
                <w:rFonts w:eastAsia="SimSun"/>
                <w:sz w:val="22"/>
                <w:szCs w:val="22"/>
                <w:lang w:eastAsia="ro-RO"/>
              </w:rPr>
              <w:t>Электронные</w:t>
            </w:r>
            <w:proofErr w:type="spellEnd"/>
            <w:r w:rsidRPr="00EB4F35">
              <w:rPr>
                <w:rFonts w:eastAsia="SimSun"/>
                <w:sz w:val="22"/>
                <w:szCs w:val="22"/>
                <w:lang w:eastAsia="ro-RO"/>
              </w:rPr>
              <w:t xml:space="preserve">   </w:t>
            </w:r>
            <w:proofErr w:type="spellStart"/>
            <w:r w:rsidRPr="00EB4F35">
              <w:rPr>
                <w:rFonts w:eastAsia="SimSun"/>
                <w:sz w:val="22"/>
                <w:szCs w:val="22"/>
                <w:lang w:eastAsia="ro-RO"/>
              </w:rPr>
              <w:t>торги</w:t>
            </w:r>
            <w:proofErr w:type="spellEnd"/>
            <w:r w:rsidRPr="00EB4F35">
              <w:rPr>
                <w:rFonts w:eastAsia="SimSun"/>
                <w:sz w:val="22"/>
                <w:szCs w:val="22"/>
                <w:lang w:val="en-GB" w:eastAsia="ro-RO"/>
              </w:rPr>
              <w:t xml:space="preserve"> □ </w:t>
            </w:r>
          </w:p>
          <w:p w14:paraId="6DE7E4C5" w14:textId="77777777" w:rsidR="00F433B7" w:rsidRPr="00EB4F35" w:rsidRDefault="00F433B7" w:rsidP="005D4B90">
            <w:pPr>
              <w:spacing w:after="160" w:line="259" w:lineRule="auto"/>
              <w:ind w:right="-1" w:firstLine="32"/>
              <w:rPr>
                <w:rFonts w:eastAsia="SimSun"/>
                <w:sz w:val="22"/>
                <w:szCs w:val="22"/>
                <w:lang w:val="en-GB" w:eastAsia="ro-RO"/>
              </w:rPr>
            </w:pPr>
            <w:proofErr w:type="spellStart"/>
            <w:r w:rsidRPr="00EB4F35">
              <w:rPr>
                <w:rFonts w:eastAsia="SimSun"/>
                <w:sz w:val="22"/>
                <w:szCs w:val="22"/>
                <w:lang w:eastAsia="ro-RO"/>
              </w:rPr>
              <w:t>Электронный</w:t>
            </w:r>
            <w:proofErr w:type="spellEnd"/>
            <w:r w:rsidRPr="00EB4F35">
              <w:rPr>
                <w:rFonts w:eastAsia="SimSun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B4F35">
              <w:rPr>
                <w:rFonts w:eastAsia="SimSun"/>
                <w:sz w:val="22"/>
                <w:szCs w:val="22"/>
                <w:lang w:eastAsia="ro-RO"/>
              </w:rPr>
              <w:t>каталог</w:t>
            </w:r>
            <w:proofErr w:type="spellEnd"/>
            <w:r w:rsidRPr="00EB4F35">
              <w:rPr>
                <w:rFonts w:eastAsia="SimSun"/>
                <w:sz w:val="22"/>
                <w:szCs w:val="22"/>
                <w:lang w:val="en-GB" w:eastAsia="ro-RO"/>
              </w:rPr>
              <w:t xml:space="preserve"> □</w:t>
            </w:r>
          </w:p>
        </w:tc>
      </w:tr>
      <w:tr w:rsidR="00F433B7" w:rsidRPr="00EB4F35" w14:paraId="01BAFA0A" w14:textId="77777777" w:rsidTr="005D4B90">
        <w:trPr>
          <w:trHeight w:val="281"/>
        </w:trPr>
        <w:tc>
          <w:tcPr>
            <w:tcW w:w="2163" w:type="pct"/>
            <w:vMerge w:val="restart"/>
            <w:shd w:val="clear" w:color="auto" w:fill="FFFFFF"/>
          </w:tcPr>
          <w:p w14:paraId="5F6DFE2D" w14:textId="77777777" w:rsidR="00F433B7" w:rsidRPr="00EB4F35" w:rsidRDefault="00F433B7" w:rsidP="005D4B90">
            <w:pPr>
              <w:tabs>
                <w:tab w:val="left" w:pos="1134"/>
                <w:tab w:val="left" w:pos="2694"/>
              </w:tabs>
              <w:spacing w:after="160" w:line="259" w:lineRule="auto"/>
              <w:ind w:firstLine="32"/>
              <w:rPr>
                <w:sz w:val="22"/>
                <w:szCs w:val="22"/>
              </w:rPr>
            </w:pPr>
            <w:r w:rsidRPr="00EB4F35">
              <w:rPr>
                <w:sz w:val="22"/>
                <w:szCs w:val="22"/>
              </w:rPr>
              <w:t xml:space="preserve">  </w:t>
            </w:r>
            <w:proofErr w:type="spellStart"/>
            <w:r w:rsidRPr="00EB4F35">
              <w:rPr>
                <w:sz w:val="22"/>
                <w:szCs w:val="22"/>
              </w:rPr>
              <w:t>Количество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</w:rPr>
              <w:t>полученных</w:t>
            </w:r>
            <w:proofErr w:type="spellEnd"/>
            <w:r w:rsidRPr="00EB4F35">
              <w:rPr>
                <w:sz w:val="22"/>
                <w:szCs w:val="22"/>
              </w:rPr>
              <w:t xml:space="preserve">   </w:t>
            </w:r>
            <w:proofErr w:type="spellStart"/>
            <w:r w:rsidRPr="00EB4F35">
              <w:rPr>
                <w:sz w:val="22"/>
                <w:szCs w:val="22"/>
              </w:rPr>
              <w:t>оферт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7" w:type="pct"/>
          </w:tcPr>
          <w:p w14:paraId="19BCF977" w14:textId="77777777" w:rsidR="00F433B7" w:rsidRPr="00EB4F35" w:rsidRDefault="00F433B7" w:rsidP="005D4B90">
            <w:pPr>
              <w:tabs>
                <w:tab w:val="left" w:pos="1134"/>
                <w:tab w:val="left" w:pos="2694"/>
              </w:tabs>
              <w:spacing w:after="160" w:line="259" w:lineRule="auto"/>
              <w:ind w:firstLine="32"/>
              <w:rPr>
                <w:sz w:val="22"/>
                <w:szCs w:val="22"/>
                <w:lang w:val="en-GB"/>
              </w:rPr>
            </w:pPr>
            <w:proofErr w:type="spellStart"/>
            <w:r w:rsidRPr="00EB4F35">
              <w:rPr>
                <w:sz w:val="22"/>
                <w:szCs w:val="22"/>
              </w:rPr>
              <w:t>Итого</w:t>
            </w:r>
            <w:proofErr w:type="spellEnd"/>
            <w:r w:rsidRPr="00EB4F35">
              <w:rPr>
                <w:sz w:val="22"/>
                <w:szCs w:val="22"/>
                <w:lang w:val="en-GB"/>
              </w:rPr>
              <w:t>:</w:t>
            </w:r>
          </w:p>
        </w:tc>
      </w:tr>
      <w:tr w:rsidR="00F433B7" w:rsidRPr="00F433B7" w14:paraId="6B9D5546" w14:textId="77777777" w:rsidTr="005D4B90">
        <w:trPr>
          <w:trHeight w:val="281"/>
        </w:trPr>
        <w:tc>
          <w:tcPr>
            <w:tcW w:w="2163" w:type="pct"/>
            <w:vMerge/>
            <w:shd w:val="clear" w:color="auto" w:fill="FFFFFF"/>
          </w:tcPr>
          <w:p w14:paraId="7D1700C2" w14:textId="77777777" w:rsidR="00F433B7" w:rsidRPr="00EB4F35" w:rsidRDefault="00F433B7" w:rsidP="005D4B90">
            <w:pPr>
              <w:spacing w:after="160" w:line="259" w:lineRule="auto"/>
              <w:ind w:right="-1" w:firstLine="32"/>
              <w:rPr>
                <w:rFonts w:eastAsia="SimSun"/>
                <w:sz w:val="22"/>
                <w:szCs w:val="22"/>
                <w:lang w:val="en-GB"/>
              </w:rPr>
            </w:pPr>
          </w:p>
        </w:tc>
        <w:tc>
          <w:tcPr>
            <w:tcW w:w="2837" w:type="pct"/>
          </w:tcPr>
          <w:p w14:paraId="76851C58" w14:textId="77777777" w:rsidR="00F433B7" w:rsidRPr="00F433B7" w:rsidRDefault="00F433B7" w:rsidP="005D4B90">
            <w:pPr>
              <w:spacing w:after="160" w:line="259" w:lineRule="auto"/>
              <w:ind w:right="-1" w:firstLine="32"/>
              <w:rPr>
                <w:rFonts w:eastAsia="SimSun"/>
                <w:sz w:val="22"/>
                <w:szCs w:val="22"/>
                <w:lang w:val="ru-RU" w:eastAsia="ro-RO"/>
              </w:rPr>
            </w:pPr>
            <w:r w:rsidRPr="00F433B7">
              <w:rPr>
                <w:sz w:val="22"/>
                <w:szCs w:val="22"/>
                <w:lang w:val="ru-RU"/>
              </w:rPr>
              <w:t>От экономических операторов, которые являются малыми и средними предприятиями:</w:t>
            </w:r>
          </w:p>
        </w:tc>
      </w:tr>
      <w:tr w:rsidR="00F433B7" w:rsidRPr="00F433B7" w14:paraId="2762DF91" w14:textId="77777777" w:rsidTr="005D4B90">
        <w:trPr>
          <w:trHeight w:val="281"/>
        </w:trPr>
        <w:tc>
          <w:tcPr>
            <w:tcW w:w="2163" w:type="pct"/>
            <w:vMerge/>
            <w:shd w:val="clear" w:color="auto" w:fill="FFFFFF"/>
          </w:tcPr>
          <w:p w14:paraId="0DDD61A2" w14:textId="77777777" w:rsidR="00F433B7" w:rsidRPr="00F433B7" w:rsidRDefault="00F433B7" w:rsidP="005D4B90">
            <w:pPr>
              <w:spacing w:after="160" w:line="259" w:lineRule="auto"/>
              <w:ind w:right="-1" w:firstLine="32"/>
              <w:rPr>
                <w:rFonts w:eastAsia="SimSun"/>
                <w:sz w:val="22"/>
                <w:szCs w:val="22"/>
                <w:lang w:val="ru-RU"/>
              </w:rPr>
            </w:pPr>
          </w:p>
        </w:tc>
        <w:tc>
          <w:tcPr>
            <w:tcW w:w="2837" w:type="pct"/>
          </w:tcPr>
          <w:p w14:paraId="00F7396E" w14:textId="77777777" w:rsidR="00F433B7" w:rsidRPr="00F433B7" w:rsidRDefault="00F433B7" w:rsidP="005D4B90">
            <w:pPr>
              <w:spacing w:after="160" w:line="259" w:lineRule="auto"/>
              <w:ind w:right="-1" w:firstLine="32"/>
              <w:rPr>
                <w:rFonts w:eastAsia="SimSun"/>
                <w:sz w:val="22"/>
                <w:szCs w:val="22"/>
                <w:lang w:val="ru-RU" w:eastAsia="ro-RO"/>
              </w:rPr>
            </w:pPr>
            <w:r w:rsidRPr="00F433B7">
              <w:rPr>
                <w:sz w:val="22"/>
                <w:szCs w:val="22"/>
                <w:lang w:val="ru-RU"/>
              </w:rPr>
              <w:t>От экономических операторов другого государства:</w:t>
            </w:r>
          </w:p>
        </w:tc>
      </w:tr>
      <w:tr w:rsidR="00F433B7" w:rsidRPr="00EB4F35" w14:paraId="113C10C2" w14:textId="77777777" w:rsidTr="005D4B90">
        <w:trPr>
          <w:trHeight w:val="281"/>
        </w:trPr>
        <w:tc>
          <w:tcPr>
            <w:tcW w:w="2163" w:type="pct"/>
            <w:vMerge/>
            <w:shd w:val="clear" w:color="auto" w:fill="FFFFFF"/>
          </w:tcPr>
          <w:p w14:paraId="172796C5" w14:textId="77777777" w:rsidR="00F433B7" w:rsidRPr="00F433B7" w:rsidRDefault="00F433B7" w:rsidP="005D4B90">
            <w:pPr>
              <w:spacing w:after="160" w:line="259" w:lineRule="auto"/>
              <w:ind w:right="-1" w:firstLine="32"/>
              <w:rPr>
                <w:rFonts w:eastAsia="SimSun"/>
                <w:sz w:val="22"/>
                <w:szCs w:val="22"/>
                <w:lang w:val="ru-RU"/>
              </w:rPr>
            </w:pPr>
          </w:p>
        </w:tc>
        <w:tc>
          <w:tcPr>
            <w:tcW w:w="2837" w:type="pct"/>
          </w:tcPr>
          <w:p w14:paraId="64CFC16B" w14:textId="77777777" w:rsidR="00F433B7" w:rsidRPr="00EB4F35" w:rsidRDefault="00F433B7" w:rsidP="005D4B90">
            <w:pPr>
              <w:spacing w:after="160" w:line="259" w:lineRule="auto"/>
              <w:ind w:right="-1" w:firstLine="32"/>
              <w:rPr>
                <w:rFonts w:eastAsia="SimSun"/>
                <w:sz w:val="22"/>
                <w:szCs w:val="22"/>
                <w:lang w:val="en-GB" w:eastAsia="ro-RO"/>
              </w:rPr>
            </w:pPr>
            <w:proofErr w:type="spellStart"/>
            <w:r w:rsidRPr="00EB4F35">
              <w:rPr>
                <w:sz w:val="22"/>
                <w:szCs w:val="22"/>
              </w:rPr>
              <w:t>Электронным</w:t>
            </w:r>
            <w:proofErr w:type="spellEnd"/>
            <w:r w:rsidRPr="00EB4F35">
              <w:rPr>
                <w:sz w:val="22"/>
                <w:szCs w:val="22"/>
              </w:rPr>
              <w:t xml:space="preserve">   </w:t>
            </w:r>
            <w:proofErr w:type="spellStart"/>
            <w:r w:rsidRPr="00EB4F35">
              <w:rPr>
                <w:sz w:val="22"/>
                <w:szCs w:val="22"/>
              </w:rPr>
              <w:t>путем</w:t>
            </w:r>
            <w:proofErr w:type="spellEnd"/>
            <w:r w:rsidRPr="00EB4F35">
              <w:rPr>
                <w:sz w:val="22"/>
                <w:szCs w:val="22"/>
                <w:lang w:val="en-GB"/>
              </w:rPr>
              <w:t>:</w:t>
            </w:r>
          </w:p>
        </w:tc>
      </w:tr>
    </w:tbl>
    <w:p w14:paraId="485BAD68" w14:textId="77777777" w:rsidR="00F433B7" w:rsidRDefault="00F433B7" w:rsidP="00F433B7">
      <w:pPr>
        <w:rPr>
          <w:b/>
          <w:sz w:val="22"/>
          <w:szCs w:val="22"/>
        </w:rPr>
      </w:pPr>
    </w:p>
    <w:p w14:paraId="00183AD6" w14:textId="77777777" w:rsidR="00F433B7" w:rsidRPr="00F433B7" w:rsidRDefault="00F433B7" w:rsidP="00F433B7">
      <w:pPr>
        <w:rPr>
          <w:b/>
          <w:sz w:val="22"/>
          <w:szCs w:val="22"/>
          <w:lang w:val="ru-RU"/>
        </w:rPr>
      </w:pPr>
      <w:r w:rsidRPr="00F433B7">
        <w:rPr>
          <w:b/>
          <w:sz w:val="22"/>
          <w:szCs w:val="22"/>
          <w:lang w:val="ru-RU"/>
        </w:rPr>
        <w:t>3. Данные о присуждении договоров о секторальных закупках/рамочных соглашений:</w:t>
      </w:r>
    </w:p>
    <w:p w14:paraId="3C95E53B" w14:textId="77777777" w:rsidR="00F433B7" w:rsidRPr="00F433B7" w:rsidRDefault="00F433B7" w:rsidP="00F433B7">
      <w:pPr>
        <w:rPr>
          <w:sz w:val="22"/>
          <w:szCs w:val="22"/>
          <w:lang w:val="ru-RU"/>
        </w:rPr>
      </w:pPr>
      <w:r w:rsidRPr="00F433B7">
        <w:rPr>
          <w:sz w:val="22"/>
          <w:szCs w:val="22"/>
          <w:lang w:val="ru-RU"/>
        </w:rPr>
        <w:t>В результате рассмотрения и оценки оферт, поданных в рамках процедуры присуждения, на основании решения рабочей группы № ____ от __________ 20 __ года принято решение о присуждении договора о секторальных закупках/рамочного соглашения оференту: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65"/>
        <w:gridCol w:w="5285"/>
      </w:tblGrid>
      <w:tr w:rsidR="00F433B7" w:rsidRPr="00EB4F35" w14:paraId="032FEE14" w14:textId="77777777" w:rsidTr="005D4B90">
        <w:trPr>
          <w:trHeight w:val="269"/>
        </w:trPr>
        <w:tc>
          <w:tcPr>
            <w:tcW w:w="2174" w:type="pct"/>
            <w:shd w:val="clear" w:color="auto" w:fill="FFFFFF"/>
          </w:tcPr>
          <w:p w14:paraId="5D87D8D5" w14:textId="77777777" w:rsidR="00F433B7" w:rsidRPr="00EB4F35" w:rsidRDefault="00F433B7" w:rsidP="005D4B90">
            <w:pPr>
              <w:tabs>
                <w:tab w:val="left" w:pos="1134"/>
                <w:tab w:val="left" w:pos="2694"/>
              </w:tabs>
              <w:ind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>именован</w:t>
            </w:r>
            <w:r w:rsidRPr="00EB4F35">
              <w:rPr>
                <w:sz w:val="22"/>
                <w:szCs w:val="22"/>
              </w:rPr>
              <w:t>ие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26" w:type="pct"/>
          </w:tcPr>
          <w:p w14:paraId="3F964709" w14:textId="77777777" w:rsidR="00F433B7" w:rsidRPr="00EB4F35" w:rsidRDefault="00F433B7" w:rsidP="005D4B90">
            <w:pPr>
              <w:tabs>
                <w:tab w:val="left" w:pos="1134"/>
                <w:tab w:val="left" w:pos="2694"/>
              </w:tabs>
              <w:ind w:firstLine="0"/>
              <w:rPr>
                <w:sz w:val="22"/>
                <w:szCs w:val="22"/>
                <w:lang w:val="en-GB"/>
              </w:rPr>
            </w:pPr>
          </w:p>
        </w:tc>
      </w:tr>
      <w:tr w:rsidR="00F433B7" w:rsidRPr="00EB4F35" w14:paraId="63EC1DC2" w14:textId="77777777" w:rsidTr="005D4B90">
        <w:trPr>
          <w:trHeight w:val="269"/>
        </w:trPr>
        <w:tc>
          <w:tcPr>
            <w:tcW w:w="2174" w:type="pct"/>
            <w:shd w:val="clear" w:color="auto" w:fill="FFFFFF"/>
          </w:tcPr>
          <w:p w14:paraId="60CD2585" w14:textId="77777777" w:rsidR="00F433B7" w:rsidRPr="00EB4F35" w:rsidRDefault="00F433B7" w:rsidP="005D4B90">
            <w:pPr>
              <w:tabs>
                <w:tab w:val="left" w:pos="1134"/>
                <w:tab w:val="left" w:pos="2694"/>
              </w:tabs>
              <w:ind w:firstLine="0"/>
              <w:rPr>
                <w:sz w:val="22"/>
                <w:szCs w:val="22"/>
                <w:lang w:val="en-GB"/>
              </w:rPr>
            </w:pPr>
            <w:r w:rsidRPr="00EB4F35">
              <w:rPr>
                <w:sz w:val="22"/>
                <w:szCs w:val="22"/>
                <w:lang w:val="en-GB"/>
              </w:rPr>
              <w:t>IDNO</w:t>
            </w:r>
          </w:p>
        </w:tc>
        <w:tc>
          <w:tcPr>
            <w:tcW w:w="2826" w:type="pct"/>
          </w:tcPr>
          <w:p w14:paraId="39253842" w14:textId="77777777" w:rsidR="00F433B7" w:rsidRPr="00EB4F35" w:rsidRDefault="00F433B7" w:rsidP="005D4B90">
            <w:pPr>
              <w:tabs>
                <w:tab w:val="left" w:pos="1134"/>
                <w:tab w:val="left" w:pos="2694"/>
              </w:tabs>
              <w:ind w:firstLine="0"/>
              <w:rPr>
                <w:sz w:val="22"/>
                <w:szCs w:val="22"/>
                <w:lang w:val="en-GB"/>
              </w:rPr>
            </w:pPr>
          </w:p>
        </w:tc>
      </w:tr>
      <w:tr w:rsidR="00F433B7" w:rsidRPr="00F433B7" w14:paraId="2A154250" w14:textId="77777777" w:rsidTr="005D4B90">
        <w:trPr>
          <w:trHeight w:val="269"/>
        </w:trPr>
        <w:tc>
          <w:tcPr>
            <w:tcW w:w="2174" w:type="pct"/>
            <w:shd w:val="clear" w:color="auto" w:fill="FFFFFF"/>
          </w:tcPr>
          <w:p w14:paraId="743E76E3" w14:textId="77777777" w:rsidR="00F433B7" w:rsidRPr="00F433B7" w:rsidRDefault="00F433B7" w:rsidP="005D4B90">
            <w:pPr>
              <w:tabs>
                <w:tab w:val="left" w:pos="1134"/>
                <w:tab w:val="left" w:pos="2694"/>
              </w:tabs>
              <w:ind w:firstLine="0"/>
              <w:rPr>
                <w:sz w:val="22"/>
                <w:szCs w:val="22"/>
                <w:lang w:val="ru-RU"/>
              </w:rPr>
            </w:pPr>
            <w:r w:rsidRPr="00F433B7">
              <w:rPr>
                <w:sz w:val="22"/>
                <w:szCs w:val="22"/>
                <w:lang w:val="ru-RU"/>
              </w:rPr>
              <w:t xml:space="preserve">Контактные данные </w:t>
            </w:r>
          </w:p>
          <w:p w14:paraId="1B63D362" w14:textId="77777777" w:rsidR="00F433B7" w:rsidRPr="00F433B7" w:rsidRDefault="00F433B7" w:rsidP="005D4B90">
            <w:pPr>
              <w:tabs>
                <w:tab w:val="left" w:pos="1134"/>
                <w:tab w:val="left" w:pos="2694"/>
              </w:tabs>
              <w:ind w:firstLine="0"/>
              <w:rPr>
                <w:b/>
                <w:i/>
                <w:sz w:val="22"/>
                <w:szCs w:val="22"/>
                <w:lang w:val="ru-RU"/>
              </w:rPr>
            </w:pPr>
            <w:r w:rsidRPr="00F433B7">
              <w:rPr>
                <w:sz w:val="22"/>
                <w:szCs w:val="22"/>
                <w:lang w:val="ru-RU"/>
              </w:rPr>
              <w:t>(адрес/телефон/факс/электронная почта/официальная веб-страница)</w:t>
            </w:r>
          </w:p>
        </w:tc>
        <w:tc>
          <w:tcPr>
            <w:tcW w:w="2826" w:type="pct"/>
          </w:tcPr>
          <w:p w14:paraId="5FB12640" w14:textId="77777777" w:rsidR="00F433B7" w:rsidRPr="00F433B7" w:rsidRDefault="00F433B7" w:rsidP="005D4B90">
            <w:pPr>
              <w:tabs>
                <w:tab w:val="left" w:pos="1134"/>
                <w:tab w:val="left" w:pos="2694"/>
              </w:tabs>
              <w:ind w:firstLine="0"/>
              <w:rPr>
                <w:sz w:val="22"/>
                <w:szCs w:val="22"/>
                <w:lang w:val="ru-RU"/>
              </w:rPr>
            </w:pPr>
          </w:p>
        </w:tc>
      </w:tr>
      <w:tr w:rsidR="00F433B7" w:rsidRPr="00EB4F35" w14:paraId="63A7E7C4" w14:textId="77777777" w:rsidTr="005D4B90">
        <w:trPr>
          <w:trHeight w:val="269"/>
        </w:trPr>
        <w:tc>
          <w:tcPr>
            <w:tcW w:w="2174" w:type="pct"/>
            <w:shd w:val="clear" w:color="auto" w:fill="FFFFFF"/>
          </w:tcPr>
          <w:p w14:paraId="0C9DC178" w14:textId="77777777" w:rsidR="00F433B7" w:rsidRPr="00EB4F35" w:rsidRDefault="00F433B7" w:rsidP="005D4B90">
            <w:pPr>
              <w:ind w:right="-1"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rFonts w:eastAsia="SimSun"/>
                <w:sz w:val="22"/>
                <w:szCs w:val="22"/>
                <w:lang w:eastAsia="ro-RO"/>
              </w:rPr>
              <w:t>Малое</w:t>
            </w:r>
            <w:proofErr w:type="spellEnd"/>
            <w:r w:rsidRPr="00EB4F35">
              <w:rPr>
                <w:rFonts w:eastAsia="SimSun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B4F35">
              <w:rPr>
                <w:rFonts w:eastAsia="SimSun"/>
                <w:sz w:val="22"/>
                <w:szCs w:val="22"/>
                <w:lang w:eastAsia="ro-RO"/>
              </w:rPr>
              <w:t>или</w:t>
            </w:r>
            <w:proofErr w:type="spellEnd"/>
            <w:r w:rsidRPr="00EB4F35">
              <w:rPr>
                <w:rFonts w:eastAsia="SimSun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B4F35">
              <w:rPr>
                <w:rFonts w:eastAsia="SimSun"/>
                <w:sz w:val="22"/>
                <w:szCs w:val="22"/>
                <w:lang w:eastAsia="ro-RO"/>
              </w:rPr>
              <w:t>среднее</w:t>
            </w:r>
            <w:proofErr w:type="spellEnd"/>
            <w:r w:rsidRPr="00EB4F35">
              <w:rPr>
                <w:rFonts w:eastAsia="SimSun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EB4F35">
              <w:rPr>
                <w:rFonts w:eastAsia="SimSun"/>
                <w:sz w:val="22"/>
                <w:szCs w:val="22"/>
                <w:lang w:eastAsia="ro-RO"/>
              </w:rPr>
              <w:t>предприятие</w:t>
            </w:r>
            <w:proofErr w:type="spellEnd"/>
          </w:p>
        </w:tc>
        <w:tc>
          <w:tcPr>
            <w:tcW w:w="2826" w:type="pct"/>
          </w:tcPr>
          <w:p w14:paraId="1B13DA3C" w14:textId="77777777" w:rsidR="00F433B7" w:rsidRPr="00EB4F35" w:rsidRDefault="00F433B7" w:rsidP="005D4B90">
            <w:pPr>
              <w:ind w:right="-1" w:firstLine="0"/>
              <w:rPr>
                <w:rFonts w:eastAsia="SimSun"/>
                <w:sz w:val="22"/>
                <w:szCs w:val="22"/>
                <w:lang w:val="en-GB" w:eastAsia="ro-RO"/>
              </w:rPr>
            </w:pPr>
            <w:proofErr w:type="spellStart"/>
            <w:proofErr w:type="gramStart"/>
            <w:r w:rsidRPr="00EB4F35">
              <w:rPr>
                <w:rFonts w:eastAsia="SimSun"/>
                <w:sz w:val="22"/>
                <w:szCs w:val="22"/>
                <w:lang w:eastAsia="ro-RO"/>
              </w:rPr>
              <w:t>Да</w:t>
            </w:r>
            <w:proofErr w:type="spellEnd"/>
            <w:r w:rsidRPr="00EB4F35">
              <w:rPr>
                <w:rFonts w:eastAsia="SimSun"/>
                <w:sz w:val="22"/>
                <w:szCs w:val="22"/>
                <w:lang w:eastAsia="ro-RO"/>
              </w:rPr>
              <w:t xml:space="preserve"> </w:t>
            </w:r>
            <w:r w:rsidRPr="00EB4F35">
              <w:rPr>
                <w:rFonts w:eastAsia="SimSun"/>
                <w:sz w:val="22"/>
                <w:szCs w:val="22"/>
                <w:lang w:val="en-GB" w:eastAsia="ro-RO"/>
              </w:rPr>
              <w:t xml:space="preserve"> □</w:t>
            </w:r>
            <w:proofErr w:type="gramEnd"/>
            <w:r w:rsidRPr="00EB4F35">
              <w:rPr>
                <w:rFonts w:eastAsia="SimSun"/>
                <w:sz w:val="22"/>
                <w:szCs w:val="22"/>
                <w:lang w:val="en-GB" w:eastAsia="ro-RO"/>
              </w:rPr>
              <w:t xml:space="preserve">       </w:t>
            </w:r>
            <w:proofErr w:type="spellStart"/>
            <w:r w:rsidRPr="00EB4F35">
              <w:rPr>
                <w:rFonts w:eastAsia="SimSun"/>
                <w:sz w:val="22"/>
                <w:szCs w:val="22"/>
                <w:lang w:eastAsia="ro-RO"/>
              </w:rPr>
              <w:t>Нет</w:t>
            </w:r>
            <w:proofErr w:type="spellEnd"/>
            <w:r w:rsidRPr="00EB4F35">
              <w:rPr>
                <w:rFonts w:eastAsia="SimSun"/>
                <w:sz w:val="22"/>
                <w:szCs w:val="22"/>
                <w:lang w:val="en-GB" w:eastAsia="ro-RO"/>
              </w:rPr>
              <w:t xml:space="preserve"> □       </w:t>
            </w:r>
          </w:p>
        </w:tc>
      </w:tr>
      <w:tr w:rsidR="00F433B7" w:rsidRPr="00EB4F35" w14:paraId="52982822" w14:textId="77777777" w:rsidTr="005D4B90">
        <w:trPr>
          <w:trHeight w:val="269"/>
        </w:trPr>
        <w:tc>
          <w:tcPr>
            <w:tcW w:w="2174" w:type="pct"/>
            <w:shd w:val="clear" w:color="auto" w:fill="FFFFFF"/>
          </w:tcPr>
          <w:p w14:paraId="3B733E58" w14:textId="77777777" w:rsidR="00F433B7" w:rsidRPr="00F433B7" w:rsidRDefault="00F433B7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F433B7">
              <w:rPr>
                <w:sz w:val="22"/>
                <w:szCs w:val="22"/>
                <w:lang w:val="ru-RU"/>
              </w:rPr>
              <w:t>Объединение экономических операторов (совместное предприятие, консорциум или другое)</w:t>
            </w:r>
          </w:p>
        </w:tc>
        <w:tc>
          <w:tcPr>
            <w:tcW w:w="2826" w:type="pct"/>
          </w:tcPr>
          <w:p w14:paraId="4F2B7E46" w14:textId="77777777" w:rsidR="00F433B7" w:rsidRPr="00EB4F35" w:rsidRDefault="00F433B7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proofErr w:type="gramStart"/>
            <w:r w:rsidRPr="00EB4F35">
              <w:rPr>
                <w:rFonts w:eastAsia="SimSun"/>
                <w:sz w:val="22"/>
                <w:szCs w:val="22"/>
                <w:lang w:eastAsia="ro-RO"/>
              </w:rPr>
              <w:t>Да</w:t>
            </w:r>
            <w:proofErr w:type="spellEnd"/>
            <w:r w:rsidRPr="00EB4F35">
              <w:rPr>
                <w:rFonts w:eastAsia="SimSun"/>
                <w:sz w:val="22"/>
                <w:szCs w:val="22"/>
                <w:lang w:eastAsia="ro-RO"/>
              </w:rPr>
              <w:t xml:space="preserve"> </w:t>
            </w:r>
            <w:r w:rsidRPr="00EB4F35">
              <w:rPr>
                <w:rFonts w:eastAsia="SimSun"/>
                <w:sz w:val="22"/>
                <w:szCs w:val="22"/>
                <w:lang w:val="en-GB" w:eastAsia="ro-RO"/>
              </w:rPr>
              <w:t xml:space="preserve"> □</w:t>
            </w:r>
            <w:proofErr w:type="gramEnd"/>
            <w:r w:rsidRPr="00EB4F35">
              <w:rPr>
                <w:rFonts w:eastAsia="SimSun"/>
                <w:sz w:val="22"/>
                <w:szCs w:val="22"/>
                <w:lang w:val="en-GB" w:eastAsia="ro-RO"/>
              </w:rPr>
              <w:t xml:space="preserve">       </w:t>
            </w:r>
            <w:proofErr w:type="spellStart"/>
            <w:r w:rsidRPr="00EB4F35">
              <w:rPr>
                <w:rFonts w:eastAsia="SimSun"/>
                <w:sz w:val="22"/>
                <w:szCs w:val="22"/>
                <w:lang w:eastAsia="ro-RO"/>
              </w:rPr>
              <w:t>Нет</w:t>
            </w:r>
            <w:proofErr w:type="spellEnd"/>
            <w:r w:rsidRPr="00EB4F35">
              <w:rPr>
                <w:rFonts w:eastAsia="SimSun"/>
                <w:sz w:val="22"/>
                <w:szCs w:val="22"/>
                <w:lang w:val="en-GB" w:eastAsia="ro-RO"/>
              </w:rPr>
              <w:t xml:space="preserve"> □       </w:t>
            </w:r>
          </w:p>
        </w:tc>
      </w:tr>
      <w:tr w:rsidR="00F433B7" w:rsidRPr="00EB4F35" w14:paraId="041C235A" w14:textId="77777777" w:rsidTr="005D4B90">
        <w:trPr>
          <w:trHeight w:val="604"/>
        </w:trPr>
        <w:tc>
          <w:tcPr>
            <w:tcW w:w="2174" w:type="pct"/>
            <w:shd w:val="clear" w:color="auto" w:fill="FFFFFF"/>
          </w:tcPr>
          <w:p w14:paraId="32487EFD" w14:textId="77777777" w:rsidR="00F433B7" w:rsidRPr="00F433B7" w:rsidRDefault="00F433B7" w:rsidP="005D4B90">
            <w:pPr>
              <w:ind w:firstLine="0"/>
              <w:rPr>
                <w:sz w:val="22"/>
                <w:szCs w:val="22"/>
                <w:lang w:val="ru-RU"/>
              </w:rPr>
            </w:pPr>
            <w:r w:rsidRPr="00F433B7">
              <w:rPr>
                <w:sz w:val="22"/>
                <w:szCs w:val="22"/>
                <w:lang w:val="ru-RU"/>
              </w:rPr>
              <w:t xml:space="preserve">Субподрядчики (наименование, стоимость и процент согласно договору) </w:t>
            </w:r>
          </w:p>
        </w:tc>
        <w:tc>
          <w:tcPr>
            <w:tcW w:w="2826" w:type="pct"/>
          </w:tcPr>
          <w:p w14:paraId="223C7333" w14:textId="77777777" w:rsidR="00F433B7" w:rsidRPr="00EB4F35" w:rsidRDefault="00F433B7" w:rsidP="005D4B90">
            <w:pPr>
              <w:ind w:firstLine="0"/>
              <w:rPr>
                <w:sz w:val="22"/>
                <w:szCs w:val="22"/>
              </w:rPr>
            </w:pPr>
            <w:proofErr w:type="spellStart"/>
            <w:proofErr w:type="gramStart"/>
            <w:r w:rsidRPr="00EB4F35">
              <w:rPr>
                <w:rFonts w:eastAsia="SimSun"/>
                <w:sz w:val="22"/>
                <w:szCs w:val="22"/>
                <w:lang w:eastAsia="ro-RO"/>
              </w:rPr>
              <w:t>Да</w:t>
            </w:r>
            <w:proofErr w:type="spellEnd"/>
            <w:r w:rsidRPr="00EB4F35">
              <w:rPr>
                <w:rFonts w:eastAsia="SimSun"/>
                <w:sz w:val="22"/>
                <w:szCs w:val="22"/>
                <w:lang w:eastAsia="ro-RO"/>
              </w:rPr>
              <w:t xml:space="preserve"> </w:t>
            </w:r>
            <w:r w:rsidRPr="00EB4F35">
              <w:rPr>
                <w:rFonts w:eastAsia="SimSun"/>
                <w:sz w:val="22"/>
                <w:szCs w:val="22"/>
                <w:lang w:val="en-GB" w:eastAsia="ro-RO"/>
              </w:rPr>
              <w:t xml:space="preserve"> □</w:t>
            </w:r>
            <w:proofErr w:type="gramEnd"/>
            <w:r w:rsidRPr="00EB4F35">
              <w:rPr>
                <w:rFonts w:eastAsia="SimSun"/>
                <w:sz w:val="22"/>
                <w:szCs w:val="22"/>
                <w:lang w:val="en-GB" w:eastAsia="ro-RO"/>
              </w:rPr>
              <w:t xml:space="preserve">       </w:t>
            </w:r>
            <w:proofErr w:type="spellStart"/>
            <w:r w:rsidRPr="00EB4F35">
              <w:rPr>
                <w:rFonts w:eastAsia="SimSun"/>
                <w:sz w:val="22"/>
                <w:szCs w:val="22"/>
                <w:lang w:eastAsia="ro-RO"/>
              </w:rPr>
              <w:t>Нет</w:t>
            </w:r>
            <w:proofErr w:type="spellEnd"/>
            <w:r w:rsidRPr="00EB4F35">
              <w:rPr>
                <w:rFonts w:eastAsia="SimSun"/>
                <w:sz w:val="22"/>
                <w:szCs w:val="22"/>
                <w:lang w:val="en-GB" w:eastAsia="ro-RO"/>
              </w:rPr>
              <w:t xml:space="preserve"> □       </w:t>
            </w:r>
          </w:p>
        </w:tc>
      </w:tr>
    </w:tbl>
    <w:p w14:paraId="4684F389" w14:textId="77777777" w:rsidR="00F433B7" w:rsidRPr="00EB4F35" w:rsidRDefault="00F433B7" w:rsidP="00F433B7">
      <w:pPr>
        <w:tabs>
          <w:tab w:val="left" w:pos="1134"/>
          <w:tab w:val="left" w:pos="2694"/>
        </w:tabs>
        <w:spacing w:before="240" w:after="160"/>
        <w:rPr>
          <w:sz w:val="22"/>
          <w:szCs w:val="22"/>
        </w:rPr>
      </w:pPr>
      <w:proofErr w:type="spellStart"/>
      <w:r>
        <w:rPr>
          <w:sz w:val="22"/>
          <w:szCs w:val="22"/>
        </w:rPr>
        <w:t>Присужденные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лоты</w:t>
      </w:r>
      <w:proofErr w:type="spellEnd"/>
      <w:r w:rsidRPr="00EB4F35">
        <w:rPr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7"/>
        <w:gridCol w:w="3097"/>
        <w:gridCol w:w="1287"/>
        <w:gridCol w:w="1526"/>
        <w:gridCol w:w="1550"/>
        <w:gridCol w:w="1343"/>
      </w:tblGrid>
      <w:tr w:rsidR="00F433B7" w:rsidRPr="00EB4F35" w14:paraId="0F8635A9" w14:textId="77777777" w:rsidTr="005D4B90">
        <w:tc>
          <w:tcPr>
            <w:tcW w:w="293" w:type="pct"/>
            <w:shd w:val="clear" w:color="auto" w:fill="auto"/>
          </w:tcPr>
          <w:p w14:paraId="757F9F51" w14:textId="77777777" w:rsidR="00F433B7" w:rsidRDefault="00F433B7" w:rsidP="005D4B90">
            <w:pPr>
              <w:tabs>
                <w:tab w:val="left" w:pos="1134"/>
                <w:tab w:val="left" w:pos="2694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EB4F35">
              <w:rPr>
                <w:b/>
                <w:bCs/>
                <w:sz w:val="22"/>
                <w:szCs w:val="22"/>
              </w:rPr>
              <w:t>№</w:t>
            </w:r>
          </w:p>
          <w:p w14:paraId="3C0FCA61" w14:textId="77777777" w:rsidR="00F433B7" w:rsidRPr="00EB4F35" w:rsidRDefault="00F433B7" w:rsidP="005D4B90">
            <w:pPr>
              <w:tabs>
                <w:tab w:val="left" w:pos="1134"/>
                <w:tab w:val="left" w:pos="2694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656" w:type="pct"/>
            <w:shd w:val="clear" w:color="auto" w:fill="auto"/>
          </w:tcPr>
          <w:p w14:paraId="44D3D111" w14:textId="77777777" w:rsidR="00F433B7" w:rsidRPr="00BA15CE" w:rsidRDefault="00F433B7" w:rsidP="005D4B90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BA15CE">
              <w:rPr>
                <w:b/>
                <w:bCs/>
                <w:sz w:val="22"/>
                <w:szCs w:val="22"/>
              </w:rPr>
              <w:t>Наименование</w:t>
            </w:r>
            <w:proofErr w:type="spellEnd"/>
            <w:r w:rsidRPr="00BA15CE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A15CE">
              <w:rPr>
                <w:b/>
                <w:bCs/>
                <w:sz w:val="22"/>
                <w:szCs w:val="22"/>
              </w:rPr>
              <w:t>товара</w:t>
            </w:r>
            <w:proofErr w:type="spellEnd"/>
            <w:r w:rsidRPr="00BA15CE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BA15CE">
              <w:rPr>
                <w:b/>
                <w:bCs/>
                <w:sz w:val="22"/>
                <w:szCs w:val="22"/>
              </w:rPr>
              <w:t>услуги</w:t>
            </w:r>
            <w:proofErr w:type="spellEnd"/>
            <w:r w:rsidRPr="00BA15CE">
              <w:rPr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sz w:val="22"/>
                <w:szCs w:val="22"/>
              </w:rPr>
              <w:t>работ</w:t>
            </w:r>
            <w:proofErr w:type="spellEnd"/>
          </w:p>
        </w:tc>
        <w:tc>
          <w:tcPr>
            <w:tcW w:w="688" w:type="pct"/>
            <w:shd w:val="clear" w:color="auto" w:fill="auto"/>
          </w:tcPr>
          <w:p w14:paraId="0D084D40" w14:textId="77777777" w:rsidR="00F433B7" w:rsidRPr="00BA15CE" w:rsidRDefault="00F433B7" w:rsidP="005D4B90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BA15CE">
              <w:rPr>
                <w:b/>
                <w:bCs/>
                <w:sz w:val="22"/>
                <w:szCs w:val="22"/>
              </w:rPr>
              <w:t>Код</w:t>
            </w:r>
            <w:proofErr w:type="spellEnd"/>
            <w:r w:rsidRPr="00BA15CE">
              <w:rPr>
                <w:b/>
                <w:bCs/>
                <w:sz w:val="22"/>
                <w:szCs w:val="22"/>
              </w:rPr>
              <w:t xml:space="preserve"> CPV</w:t>
            </w:r>
          </w:p>
          <w:p w14:paraId="12883C16" w14:textId="77777777" w:rsidR="00F433B7" w:rsidRPr="00BA15CE" w:rsidRDefault="00F433B7" w:rsidP="005D4B90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6" w:type="pct"/>
            <w:shd w:val="clear" w:color="auto" w:fill="auto"/>
          </w:tcPr>
          <w:p w14:paraId="0F75D570" w14:textId="77777777" w:rsidR="00F433B7" w:rsidRDefault="00F433B7" w:rsidP="005D4B90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BA15CE">
              <w:rPr>
                <w:b/>
                <w:bCs/>
                <w:sz w:val="22"/>
                <w:szCs w:val="22"/>
              </w:rPr>
              <w:t>Кол</w:t>
            </w:r>
            <w:r>
              <w:rPr>
                <w:b/>
                <w:bCs/>
                <w:sz w:val="22"/>
                <w:szCs w:val="22"/>
              </w:rPr>
              <w:t>ичест</w:t>
            </w:r>
            <w:r w:rsidRPr="00BA15CE">
              <w:rPr>
                <w:b/>
                <w:bCs/>
                <w:sz w:val="22"/>
                <w:szCs w:val="22"/>
              </w:rPr>
              <w:t>во</w:t>
            </w:r>
            <w:proofErr w:type="spellEnd"/>
            <w:r w:rsidRPr="00BA15CE">
              <w:rPr>
                <w:b/>
                <w:bCs/>
                <w:sz w:val="22"/>
                <w:szCs w:val="22"/>
              </w:rPr>
              <w:t>/</w:t>
            </w:r>
          </w:p>
          <w:p w14:paraId="3689DB11" w14:textId="77777777" w:rsidR="00F433B7" w:rsidRPr="00BA15CE" w:rsidRDefault="00F433B7" w:rsidP="005D4B90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BA15CE">
              <w:rPr>
                <w:b/>
                <w:bCs/>
                <w:sz w:val="22"/>
                <w:szCs w:val="22"/>
              </w:rPr>
              <w:t>Единица</w:t>
            </w:r>
            <w:proofErr w:type="spellEnd"/>
            <w:r w:rsidRPr="00BA15CE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A15CE">
              <w:rPr>
                <w:b/>
                <w:bCs/>
                <w:sz w:val="22"/>
                <w:szCs w:val="22"/>
              </w:rPr>
              <w:t>измерения</w:t>
            </w:r>
            <w:proofErr w:type="spellEnd"/>
          </w:p>
        </w:tc>
        <w:tc>
          <w:tcPr>
            <w:tcW w:w="829" w:type="pct"/>
            <w:shd w:val="clear" w:color="auto" w:fill="auto"/>
          </w:tcPr>
          <w:p w14:paraId="61A5E98D" w14:textId="77777777" w:rsidR="00F433B7" w:rsidRPr="00F433B7" w:rsidRDefault="00F433B7" w:rsidP="005D4B90">
            <w:pPr>
              <w:ind w:firstLine="0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F433B7">
              <w:rPr>
                <w:b/>
                <w:bCs/>
                <w:sz w:val="22"/>
                <w:szCs w:val="22"/>
                <w:lang w:val="ru-RU"/>
              </w:rPr>
              <w:t>Номер и дата заключения договора</w:t>
            </w:r>
          </w:p>
        </w:tc>
        <w:tc>
          <w:tcPr>
            <w:tcW w:w="718" w:type="pct"/>
            <w:shd w:val="clear" w:color="auto" w:fill="auto"/>
          </w:tcPr>
          <w:p w14:paraId="34FD9FEA" w14:textId="77777777" w:rsidR="00F433B7" w:rsidRPr="00BA15CE" w:rsidRDefault="00F433B7" w:rsidP="005D4B90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BA15CE">
              <w:rPr>
                <w:b/>
                <w:bCs/>
                <w:sz w:val="22"/>
                <w:szCs w:val="22"/>
              </w:rPr>
              <w:t>Сумма</w:t>
            </w:r>
            <w:proofErr w:type="spellEnd"/>
            <w:r w:rsidRPr="00BA15CE"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bCs/>
                <w:sz w:val="22"/>
                <w:szCs w:val="22"/>
              </w:rPr>
              <w:t>включая</w:t>
            </w:r>
            <w:proofErr w:type="spellEnd"/>
            <w:r w:rsidRPr="00BA15CE">
              <w:rPr>
                <w:b/>
                <w:bCs/>
                <w:sz w:val="22"/>
                <w:szCs w:val="22"/>
              </w:rPr>
              <w:t xml:space="preserve"> НДС</w:t>
            </w:r>
          </w:p>
          <w:p w14:paraId="00EC97BF" w14:textId="77777777" w:rsidR="00F433B7" w:rsidRPr="00BA15CE" w:rsidRDefault="00F433B7" w:rsidP="005D4B90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433B7" w:rsidRPr="00EB4F35" w14:paraId="7337F389" w14:textId="77777777" w:rsidTr="005D4B90">
        <w:tc>
          <w:tcPr>
            <w:tcW w:w="293" w:type="pct"/>
          </w:tcPr>
          <w:p w14:paraId="2AC53B83" w14:textId="77777777" w:rsidR="00F433B7" w:rsidRPr="00EB4F35" w:rsidRDefault="00F433B7" w:rsidP="005D4B90">
            <w:pPr>
              <w:tabs>
                <w:tab w:val="left" w:pos="1134"/>
                <w:tab w:val="left" w:pos="2694"/>
              </w:tabs>
              <w:spacing w:before="240"/>
              <w:ind w:firstLine="0"/>
              <w:rPr>
                <w:sz w:val="22"/>
                <w:szCs w:val="22"/>
                <w:lang w:val="en-GB"/>
              </w:rPr>
            </w:pPr>
            <w:r w:rsidRPr="00EB4F35">
              <w:rPr>
                <w:sz w:val="22"/>
                <w:szCs w:val="22"/>
                <w:lang w:val="en-GB"/>
              </w:rPr>
              <w:t>1</w:t>
            </w:r>
          </w:p>
        </w:tc>
        <w:tc>
          <w:tcPr>
            <w:tcW w:w="1656" w:type="pct"/>
          </w:tcPr>
          <w:p w14:paraId="6B88C886" w14:textId="77777777" w:rsidR="00F433B7" w:rsidRPr="00EB4F35" w:rsidRDefault="00F433B7" w:rsidP="005D4B90">
            <w:pPr>
              <w:tabs>
                <w:tab w:val="left" w:pos="1134"/>
                <w:tab w:val="left" w:pos="2694"/>
              </w:tabs>
              <w:spacing w:before="240"/>
              <w:ind w:firstLine="0"/>
              <w:rPr>
                <w:sz w:val="22"/>
                <w:szCs w:val="22"/>
                <w:lang w:val="en-GB"/>
              </w:rPr>
            </w:pPr>
            <w:proofErr w:type="spellStart"/>
            <w:r w:rsidRPr="00EB4F35">
              <w:rPr>
                <w:sz w:val="22"/>
                <w:szCs w:val="22"/>
              </w:rPr>
              <w:t>Название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EB4F35">
              <w:rPr>
                <w:sz w:val="22"/>
                <w:szCs w:val="22"/>
              </w:rPr>
              <w:t>лота</w:t>
            </w:r>
            <w:proofErr w:type="spellEnd"/>
            <w:r w:rsidRPr="00EB4F35">
              <w:rPr>
                <w:sz w:val="22"/>
                <w:szCs w:val="22"/>
              </w:rPr>
              <w:t xml:space="preserve">  №</w:t>
            </w:r>
            <w:proofErr w:type="gramEnd"/>
            <w:r w:rsidRPr="00EB4F35">
              <w:rPr>
                <w:sz w:val="22"/>
                <w:szCs w:val="22"/>
                <w:lang w:val="en-GB"/>
              </w:rPr>
              <w:t xml:space="preserve"> 1</w:t>
            </w:r>
          </w:p>
        </w:tc>
        <w:tc>
          <w:tcPr>
            <w:tcW w:w="688" w:type="pct"/>
          </w:tcPr>
          <w:p w14:paraId="79819A26" w14:textId="77777777" w:rsidR="00F433B7" w:rsidRPr="00EB4F35" w:rsidRDefault="00F433B7" w:rsidP="005D4B90">
            <w:pPr>
              <w:tabs>
                <w:tab w:val="left" w:pos="1134"/>
                <w:tab w:val="left" w:pos="2694"/>
              </w:tabs>
              <w:spacing w:before="240"/>
              <w:ind w:firstLine="0"/>
              <w:rPr>
                <w:sz w:val="22"/>
                <w:szCs w:val="22"/>
                <w:lang w:val="en-GB"/>
              </w:rPr>
            </w:pPr>
          </w:p>
        </w:tc>
        <w:tc>
          <w:tcPr>
            <w:tcW w:w="816" w:type="pct"/>
          </w:tcPr>
          <w:p w14:paraId="7C03A7C0" w14:textId="77777777" w:rsidR="00F433B7" w:rsidRPr="00EB4F35" w:rsidRDefault="00F433B7" w:rsidP="005D4B90">
            <w:pPr>
              <w:tabs>
                <w:tab w:val="left" w:pos="1134"/>
                <w:tab w:val="left" w:pos="2694"/>
              </w:tabs>
              <w:spacing w:before="240"/>
              <w:ind w:firstLine="0"/>
              <w:rPr>
                <w:sz w:val="22"/>
                <w:szCs w:val="22"/>
                <w:lang w:val="en-GB"/>
              </w:rPr>
            </w:pPr>
          </w:p>
        </w:tc>
        <w:tc>
          <w:tcPr>
            <w:tcW w:w="829" w:type="pct"/>
          </w:tcPr>
          <w:p w14:paraId="33476C02" w14:textId="77777777" w:rsidR="00F433B7" w:rsidRPr="00EB4F35" w:rsidRDefault="00F433B7" w:rsidP="005D4B90">
            <w:pPr>
              <w:tabs>
                <w:tab w:val="left" w:pos="1134"/>
                <w:tab w:val="left" w:pos="2694"/>
              </w:tabs>
              <w:spacing w:before="240"/>
              <w:ind w:firstLine="0"/>
              <w:rPr>
                <w:sz w:val="22"/>
                <w:szCs w:val="22"/>
                <w:lang w:val="en-GB"/>
              </w:rPr>
            </w:pPr>
          </w:p>
        </w:tc>
        <w:tc>
          <w:tcPr>
            <w:tcW w:w="718" w:type="pct"/>
          </w:tcPr>
          <w:p w14:paraId="56075AEC" w14:textId="77777777" w:rsidR="00F433B7" w:rsidRPr="00EB4F35" w:rsidRDefault="00F433B7" w:rsidP="005D4B90">
            <w:pPr>
              <w:tabs>
                <w:tab w:val="left" w:pos="1134"/>
                <w:tab w:val="left" w:pos="2694"/>
              </w:tabs>
              <w:spacing w:before="240"/>
              <w:ind w:firstLine="0"/>
              <w:rPr>
                <w:sz w:val="22"/>
                <w:szCs w:val="22"/>
                <w:lang w:val="en-GB"/>
              </w:rPr>
            </w:pPr>
          </w:p>
        </w:tc>
      </w:tr>
      <w:tr w:rsidR="00F433B7" w:rsidRPr="00EB4F35" w14:paraId="6916C993" w14:textId="77777777" w:rsidTr="005D4B90">
        <w:tc>
          <w:tcPr>
            <w:tcW w:w="293" w:type="pct"/>
          </w:tcPr>
          <w:p w14:paraId="4486CCE0" w14:textId="77777777" w:rsidR="00F433B7" w:rsidRPr="00EB4F35" w:rsidRDefault="00F433B7" w:rsidP="005D4B90">
            <w:pPr>
              <w:tabs>
                <w:tab w:val="left" w:pos="1134"/>
                <w:tab w:val="left" w:pos="2694"/>
              </w:tabs>
              <w:spacing w:before="240"/>
              <w:ind w:firstLine="0"/>
              <w:rPr>
                <w:sz w:val="22"/>
                <w:szCs w:val="22"/>
                <w:lang w:val="en-GB"/>
              </w:rPr>
            </w:pPr>
            <w:r w:rsidRPr="00EB4F35">
              <w:rPr>
                <w:sz w:val="22"/>
                <w:szCs w:val="22"/>
                <w:lang w:val="en-GB"/>
              </w:rPr>
              <w:t>n</w:t>
            </w:r>
          </w:p>
        </w:tc>
        <w:tc>
          <w:tcPr>
            <w:tcW w:w="1656" w:type="pct"/>
          </w:tcPr>
          <w:p w14:paraId="026E7BD4" w14:textId="77777777" w:rsidR="00F433B7" w:rsidRPr="00BA15CE" w:rsidRDefault="00F433B7" w:rsidP="005D4B90">
            <w:pPr>
              <w:tabs>
                <w:tab w:val="left" w:pos="1134"/>
                <w:tab w:val="left" w:pos="2694"/>
              </w:tabs>
              <w:spacing w:before="240"/>
              <w:ind w:firstLine="0"/>
              <w:rPr>
                <w:sz w:val="22"/>
                <w:szCs w:val="22"/>
              </w:rPr>
            </w:pPr>
            <w:proofErr w:type="spellStart"/>
            <w:r w:rsidRPr="00EB4F35">
              <w:rPr>
                <w:sz w:val="22"/>
                <w:szCs w:val="22"/>
              </w:rPr>
              <w:t>Название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EB4F35">
              <w:rPr>
                <w:sz w:val="22"/>
                <w:szCs w:val="22"/>
              </w:rPr>
              <w:t>лота</w:t>
            </w:r>
            <w:proofErr w:type="spellEnd"/>
            <w:r w:rsidRPr="00EB4F35">
              <w:rPr>
                <w:sz w:val="22"/>
                <w:szCs w:val="22"/>
              </w:rPr>
              <w:t xml:space="preserve">  №</w:t>
            </w:r>
            <w:proofErr w:type="gramEnd"/>
            <w:r>
              <w:rPr>
                <w:sz w:val="22"/>
                <w:szCs w:val="22"/>
              </w:rPr>
              <w:t xml:space="preserve"> n</w:t>
            </w:r>
          </w:p>
        </w:tc>
        <w:tc>
          <w:tcPr>
            <w:tcW w:w="688" w:type="pct"/>
          </w:tcPr>
          <w:p w14:paraId="63912E4F" w14:textId="77777777" w:rsidR="00F433B7" w:rsidRPr="00EB4F35" w:rsidRDefault="00F433B7" w:rsidP="005D4B90">
            <w:pPr>
              <w:tabs>
                <w:tab w:val="left" w:pos="1134"/>
                <w:tab w:val="left" w:pos="2694"/>
              </w:tabs>
              <w:spacing w:before="240"/>
              <w:ind w:firstLine="0"/>
              <w:rPr>
                <w:sz w:val="22"/>
                <w:szCs w:val="22"/>
                <w:lang w:val="en-GB"/>
              </w:rPr>
            </w:pPr>
          </w:p>
        </w:tc>
        <w:tc>
          <w:tcPr>
            <w:tcW w:w="816" w:type="pct"/>
          </w:tcPr>
          <w:p w14:paraId="53AA72AE" w14:textId="77777777" w:rsidR="00F433B7" w:rsidRPr="00EB4F35" w:rsidRDefault="00F433B7" w:rsidP="005D4B90">
            <w:pPr>
              <w:tabs>
                <w:tab w:val="left" w:pos="1134"/>
                <w:tab w:val="left" w:pos="2694"/>
              </w:tabs>
              <w:spacing w:before="240"/>
              <w:ind w:firstLine="0"/>
              <w:rPr>
                <w:sz w:val="22"/>
                <w:szCs w:val="22"/>
                <w:lang w:val="en-GB"/>
              </w:rPr>
            </w:pPr>
          </w:p>
        </w:tc>
        <w:tc>
          <w:tcPr>
            <w:tcW w:w="829" w:type="pct"/>
          </w:tcPr>
          <w:p w14:paraId="4CFE4FDB" w14:textId="77777777" w:rsidR="00F433B7" w:rsidRPr="00EB4F35" w:rsidRDefault="00F433B7" w:rsidP="005D4B90">
            <w:pPr>
              <w:tabs>
                <w:tab w:val="left" w:pos="1134"/>
                <w:tab w:val="left" w:pos="2694"/>
              </w:tabs>
              <w:spacing w:before="240"/>
              <w:ind w:firstLine="0"/>
              <w:rPr>
                <w:sz w:val="22"/>
                <w:szCs w:val="22"/>
                <w:lang w:val="en-GB"/>
              </w:rPr>
            </w:pPr>
          </w:p>
        </w:tc>
        <w:tc>
          <w:tcPr>
            <w:tcW w:w="718" w:type="pct"/>
          </w:tcPr>
          <w:p w14:paraId="534A6BCF" w14:textId="77777777" w:rsidR="00F433B7" w:rsidRPr="00EB4F35" w:rsidRDefault="00F433B7" w:rsidP="005D4B90">
            <w:pPr>
              <w:tabs>
                <w:tab w:val="left" w:pos="1134"/>
                <w:tab w:val="left" w:pos="2694"/>
              </w:tabs>
              <w:spacing w:before="240"/>
              <w:ind w:firstLine="0"/>
              <w:rPr>
                <w:sz w:val="22"/>
                <w:szCs w:val="22"/>
                <w:lang w:val="en-GB"/>
              </w:rPr>
            </w:pPr>
          </w:p>
        </w:tc>
      </w:tr>
    </w:tbl>
    <w:p w14:paraId="2A400364" w14:textId="77777777" w:rsidR="00F433B7" w:rsidRPr="00F5274A" w:rsidRDefault="00F433B7" w:rsidP="00F433B7">
      <w:pPr>
        <w:spacing w:line="360" w:lineRule="auto"/>
        <w:ind w:firstLine="0"/>
        <w:rPr>
          <w:b/>
          <w:iCs/>
          <w:sz w:val="8"/>
          <w:szCs w:val="8"/>
        </w:rPr>
      </w:pPr>
    </w:p>
    <w:p w14:paraId="74CED7E2" w14:textId="77777777" w:rsidR="00F433B7" w:rsidRPr="00F433B7" w:rsidRDefault="00F433B7" w:rsidP="00F433B7">
      <w:pPr>
        <w:spacing w:line="360" w:lineRule="auto"/>
        <w:ind w:firstLine="0"/>
        <w:rPr>
          <w:bCs/>
          <w:iCs/>
          <w:color w:val="FF0000"/>
          <w:sz w:val="22"/>
          <w:szCs w:val="22"/>
          <w:lang w:val="ru-RU"/>
        </w:rPr>
      </w:pPr>
      <w:r w:rsidRPr="00F433B7">
        <w:rPr>
          <w:b/>
          <w:iCs/>
          <w:sz w:val="22"/>
          <w:szCs w:val="22"/>
          <w:lang w:val="ru-RU"/>
        </w:rPr>
        <w:t>Примечание</w:t>
      </w:r>
      <w:r w:rsidRPr="00F433B7">
        <w:rPr>
          <w:bCs/>
          <w:iCs/>
          <w:sz w:val="22"/>
          <w:szCs w:val="22"/>
          <w:lang w:val="ru-RU"/>
        </w:rPr>
        <w:t>.</w:t>
      </w:r>
      <w:r w:rsidRPr="00F433B7">
        <w:rPr>
          <w:bCs/>
          <w:iCs/>
          <w:color w:val="FF0000"/>
          <w:sz w:val="22"/>
          <w:szCs w:val="22"/>
          <w:lang w:val="ru-RU"/>
        </w:rPr>
        <w:t xml:space="preserve"> </w:t>
      </w:r>
      <w:r w:rsidRPr="00F433B7">
        <w:rPr>
          <w:bCs/>
          <w:iCs/>
          <w:sz w:val="22"/>
          <w:szCs w:val="22"/>
          <w:lang w:val="ru-RU"/>
        </w:rPr>
        <w:t>Соответствующая информация должна быть указана для каждого присуждения отдельно.</w:t>
      </w:r>
    </w:p>
    <w:p w14:paraId="3E3D0106" w14:textId="77777777" w:rsidR="00F433B7" w:rsidRPr="00F433B7" w:rsidRDefault="00F433B7" w:rsidP="00F433B7">
      <w:pPr>
        <w:spacing w:line="360" w:lineRule="auto"/>
        <w:rPr>
          <w:b/>
          <w:i/>
          <w:color w:val="FF0000"/>
          <w:sz w:val="22"/>
          <w:szCs w:val="22"/>
          <w:lang w:val="ru-RU"/>
        </w:rPr>
      </w:pPr>
    </w:p>
    <w:p w14:paraId="455D09D6" w14:textId="77777777" w:rsidR="00F433B7" w:rsidRPr="00EB4F35" w:rsidRDefault="00F433B7" w:rsidP="00F433B7">
      <w:pPr>
        <w:spacing w:before="240" w:after="160" w:line="259" w:lineRule="auto"/>
        <w:ind w:left="36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4. </w:t>
      </w:r>
      <w:proofErr w:type="spellStart"/>
      <w:r w:rsidRPr="00EB4F35">
        <w:rPr>
          <w:b/>
          <w:sz w:val="22"/>
          <w:szCs w:val="22"/>
        </w:rPr>
        <w:t>Друг</w:t>
      </w:r>
      <w:r>
        <w:rPr>
          <w:b/>
          <w:sz w:val="22"/>
          <w:szCs w:val="22"/>
        </w:rPr>
        <w:t>ая</w:t>
      </w:r>
      <w:proofErr w:type="spellEnd"/>
      <w:r w:rsidRPr="00EB4F35">
        <w:rPr>
          <w:b/>
          <w:sz w:val="22"/>
          <w:szCs w:val="22"/>
        </w:rPr>
        <w:t xml:space="preserve">   </w:t>
      </w:r>
      <w:proofErr w:type="spellStart"/>
      <w:r w:rsidRPr="00EB4F35">
        <w:rPr>
          <w:b/>
          <w:sz w:val="22"/>
          <w:szCs w:val="22"/>
        </w:rPr>
        <w:t>информаци</w:t>
      </w:r>
      <w:r>
        <w:rPr>
          <w:b/>
          <w:sz w:val="22"/>
          <w:szCs w:val="22"/>
        </w:rPr>
        <w:t>я</w:t>
      </w:r>
      <w:proofErr w:type="spellEnd"/>
      <w:r w:rsidRPr="00EB4F35">
        <w:rPr>
          <w:b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8"/>
        <w:gridCol w:w="4142"/>
      </w:tblGrid>
      <w:tr w:rsidR="00F433B7" w:rsidRPr="00EB4F35" w14:paraId="324EA451" w14:textId="77777777" w:rsidTr="005D4B90">
        <w:tc>
          <w:tcPr>
            <w:tcW w:w="2785" w:type="pct"/>
            <w:shd w:val="clear" w:color="auto" w:fill="FFFFFF"/>
          </w:tcPr>
          <w:p w14:paraId="1D4F3B99" w14:textId="77777777" w:rsidR="00F433B7" w:rsidRPr="00F433B7" w:rsidRDefault="00F433B7" w:rsidP="005D4B90">
            <w:pPr>
              <w:ind w:firstLine="32"/>
              <w:rPr>
                <w:sz w:val="22"/>
                <w:szCs w:val="22"/>
                <w:lang w:val="ru-RU"/>
              </w:rPr>
            </w:pPr>
            <w:r w:rsidRPr="00F433B7">
              <w:rPr>
                <w:sz w:val="22"/>
                <w:szCs w:val="22"/>
                <w:lang w:val="ru-RU"/>
              </w:rPr>
              <w:t>Присужденный договор/присужденные договоры относятся к проекту и/или программе, финансируемой фондами ЕС и/или одним из государств-членов Европейского союза</w:t>
            </w:r>
          </w:p>
        </w:tc>
        <w:tc>
          <w:tcPr>
            <w:tcW w:w="2215" w:type="pct"/>
          </w:tcPr>
          <w:p w14:paraId="03AE22CB" w14:textId="77777777" w:rsidR="00F433B7" w:rsidRPr="00EB4F35" w:rsidRDefault="00F433B7" w:rsidP="005D4B90">
            <w:pPr>
              <w:ind w:right="-1" w:firstLine="32"/>
              <w:rPr>
                <w:rFonts w:eastAsia="SimSun"/>
                <w:sz w:val="22"/>
                <w:szCs w:val="22"/>
                <w:lang w:val="en-GB" w:eastAsia="ro-RO"/>
              </w:rPr>
            </w:pPr>
            <w:proofErr w:type="spellStart"/>
            <w:proofErr w:type="gramStart"/>
            <w:r w:rsidRPr="00EB4F35">
              <w:rPr>
                <w:rFonts w:eastAsia="SimSun"/>
                <w:sz w:val="22"/>
                <w:szCs w:val="22"/>
                <w:lang w:eastAsia="ro-RO"/>
              </w:rPr>
              <w:t>Нет</w:t>
            </w:r>
            <w:proofErr w:type="spellEnd"/>
            <w:r w:rsidRPr="00EB4F35">
              <w:rPr>
                <w:rFonts w:eastAsia="SimSun"/>
                <w:sz w:val="22"/>
                <w:szCs w:val="22"/>
                <w:lang w:eastAsia="ro-RO"/>
              </w:rPr>
              <w:t xml:space="preserve"> </w:t>
            </w:r>
            <w:r w:rsidRPr="00EB4F35">
              <w:rPr>
                <w:rFonts w:eastAsia="SimSun"/>
                <w:sz w:val="22"/>
                <w:szCs w:val="22"/>
                <w:lang w:val="en-GB" w:eastAsia="ro-RO"/>
              </w:rPr>
              <w:t xml:space="preserve"> □</w:t>
            </w:r>
            <w:proofErr w:type="gramEnd"/>
            <w:r w:rsidRPr="00EB4F35">
              <w:rPr>
                <w:rFonts w:eastAsia="SimSun"/>
                <w:sz w:val="22"/>
                <w:szCs w:val="22"/>
                <w:lang w:val="en-GB" w:eastAsia="ro-RO"/>
              </w:rPr>
              <w:t xml:space="preserve">        </w:t>
            </w:r>
          </w:p>
          <w:p w14:paraId="4A7980CA" w14:textId="77777777" w:rsidR="00F433B7" w:rsidRPr="00EB4F35" w:rsidRDefault="00F433B7" w:rsidP="005D4B90">
            <w:pPr>
              <w:ind w:right="-1" w:firstLine="32"/>
              <w:rPr>
                <w:rFonts w:eastAsia="SimSun"/>
                <w:sz w:val="22"/>
                <w:szCs w:val="22"/>
                <w:lang w:val="en-GB" w:eastAsia="ro-RO"/>
              </w:rPr>
            </w:pPr>
            <w:r w:rsidRPr="00EB4F35">
              <w:rPr>
                <w:rFonts w:eastAsia="SimSun"/>
                <w:sz w:val="22"/>
                <w:szCs w:val="22"/>
                <w:lang w:eastAsia="ro-RO"/>
              </w:rPr>
              <w:t>Д</w:t>
            </w:r>
            <w:r w:rsidRPr="00EB4F35">
              <w:rPr>
                <w:rFonts w:eastAsia="SimSun"/>
                <w:sz w:val="22"/>
                <w:szCs w:val="22"/>
                <w:lang w:val="en-GB" w:eastAsia="ro-RO"/>
              </w:rPr>
              <w:t xml:space="preserve">a □        </w:t>
            </w:r>
          </w:p>
        </w:tc>
      </w:tr>
      <w:tr w:rsidR="00F433B7" w:rsidRPr="00EB4F35" w14:paraId="065B2D81" w14:textId="77777777" w:rsidTr="005D4B90">
        <w:tc>
          <w:tcPr>
            <w:tcW w:w="2785" w:type="pct"/>
            <w:vMerge w:val="restart"/>
            <w:shd w:val="clear" w:color="auto" w:fill="FFFFFF"/>
          </w:tcPr>
          <w:p w14:paraId="0E029697" w14:textId="77777777" w:rsidR="00F433B7" w:rsidRPr="00F433B7" w:rsidRDefault="00F433B7" w:rsidP="005D4B90">
            <w:pPr>
              <w:ind w:firstLine="32"/>
              <w:rPr>
                <w:sz w:val="22"/>
                <w:szCs w:val="22"/>
                <w:lang w:val="ru-RU"/>
              </w:rPr>
            </w:pPr>
            <w:r w:rsidRPr="00F433B7">
              <w:rPr>
                <w:sz w:val="22"/>
                <w:szCs w:val="22"/>
                <w:lang w:val="ru-RU"/>
              </w:rPr>
              <w:t xml:space="preserve">Предыдущее опубликование в Официальном журнале Европейского союза договора/договоров, на которые распространяется данное объявление </w:t>
            </w:r>
          </w:p>
        </w:tc>
        <w:tc>
          <w:tcPr>
            <w:tcW w:w="2215" w:type="pct"/>
          </w:tcPr>
          <w:p w14:paraId="1457C632" w14:textId="77777777" w:rsidR="00F433B7" w:rsidRPr="00EB4F35" w:rsidRDefault="00F433B7" w:rsidP="005D4B90">
            <w:pPr>
              <w:ind w:right="-1" w:firstLine="32"/>
              <w:rPr>
                <w:rFonts w:eastAsia="SimSun"/>
                <w:sz w:val="22"/>
                <w:szCs w:val="22"/>
                <w:lang w:val="en-GB" w:eastAsia="ro-RO"/>
              </w:rPr>
            </w:pPr>
            <w:proofErr w:type="spellStart"/>
            <w:r w:rsidRPr="00EB4F35">
              <w:rPr>
                <w:rFonts w:eastAsia="SimSun"/>
                <w:sz w:val="22"/>
                <w:szCs w:val="22"/>
                <w:lang w:eastAsia="ro-RO"/>
              </w:rPr>
              <w:t>Нет</w:t>
            </w:r>
            <w:proofErr w:type="spellEnd"/>
            <w:r w:rsidRPr="00EB4F35">
              <w:rPr>
                <w:rFonts w:eastAsia="SimSun"/>
                <w:sz w:val="22"/>
                <w:szCs w:val="22"/>
                <w:lang w:val="en-GB" w:eastAsia="ro-RO"/>
              </w:rPr>
              <w:t xml:space="preserve"> □        </w:t>
            </w:r>
          </w:p>
        </w:tc>
      </w:tr>
      <w:tr w:rsidR="00F433B7" w:rsidRPr="00F433B7" w14:paraId="4CFEEF77" w14:textId="77777777" w:rsidTr="005D4B90">
        <w:tc>
          <w:tcPr>
            <w:tcW w:w="2785" w:type="pct"/>
            <w:vMerge/>
            <w:shd w:val="clear" w:color="auto" w:fill="FFFFFF"/>
          </w:tcPr>
          <w:p w14:paraId="72ED7052" w14:textId="77777777" w:rsidR="00F433B7" w:rsidRPr="00EB4F35" w:rsidRDefault="00F433B7" w:rsidP="005D4B90">
            <w:pPr>
              <w:ind w:firstLine="32"/>
              <w:rPr>
                <w:sz w:val="22"/>
                <w:szCs w:val="22"/>
                <w:lang w:val="en-GB"/>
              </w:rPr>
            </w:pPr>
          </w:p>
        </w:tc>
        <w:tc>
          <w:tcPr>
            <w:tcW w:w="2215" w:type="pct"/>
          </w:tcPr>
          <w:p w14:paraId="19FAFE6A" w14:textId="77777777" w:rsidR="00F433B7" w:rsidRPr="00F433B7" w:rsidRDefault="00F433B7" w:rsidP="005D4B90">
            <w:pPr>
              <w:ind w:firstLine="32"/>
              <w:rPr>
                <w:sz w:val="22"/>
                <w:szCs w:val="22"/>
                <w:lang w:val="ru-RU"/>
              </w:rPr>
            </w:pPr>
            <w:r w:rsidRPr="00F433B7">
              <w:rPr>
                <w:rFonts w:eastAsia="SimSun"/>
                <w:sz w:val="22"/>
                <w:szCs w:val="22"/>
                <w:lang w:val="ru-RU" w:eastAsia="ro-RO"/>
              </w:rPr>
              <w:t>Дата/даты и ссылка/ссылки на публикации:</w:t>
            </w:r>
          </w:p>
        </w:tc>
      </w:tr>
      <w:tr w:rsidR="00F433B7" w:rsidRPr="00EB4F35" w14:paraId="500805FA" w14:textId="77777777" w:rsidTr="005D4B90">
        <w:tc>
          <w:tcPr>
            <w:tcW w:w="2785" w:type="pct"/>
            <w:shd w:val="clear" w:color="auto" w:fill="FFFFFF"/>
          </w:tcPr>
          <w:p w14:paraId="6B358297" w14:textId="77777777" w:rsidR="00F433B7" w:rsidRPr="00F433B7" w:rsidRDefault="00F433B7" w:rsidP="005D4B90">
            <w:pPr>
              <w:ind w:firstLine="32"/>
              <w:contextualSpacing/>
              <w:rPr>
                <w:sz w:val="22"/>
                <w:szCs w:val="22"/>
                <w:lang w:val="ru-RU"/>
              </w:rPr>
            </w:pPr>
            <w:r w:rsidRPr="00F433B7">
              <w:rPr>
                <w:sz w:val="22"/>
                <w:szCs w:val="22"/>
                <w:lang w:val="ru-RU"/>
              </w:rPr>
              <w:t>Национальное агентство по разрешению споров</w:t>
            </w:r>
          </w:p>
        </w:tc>
        <w:tc>
          <w:tcPr>
            <w:tcW w:w="2215" w:type="pct"/>
          </w:tcPr>
          <w:p w14:paraId="7EDFDD4D" w14:textId="77777777" w:rsidR="00F433B7" w:rsidRPr="00F433B7" w:rsidRDefault="00F433B7" w:rsidP="005D4B90">
            <w:pPr>
              <w:ind w:firstLine="32"/>
              <w:rPr>
                <w:sz w:val="22"/>
                <w:szCs w:val="22"/>
                <w:lang w:val="ru-RU"/>
              </w:rPr>
            </w:pPr>
            <w:r w:rsidRPr="00F433B7">
              <w:rPr>
                <w:sz w:val="22"/>
                <w:szCs w:val="22"/>
                <w:lang w:val="ru-RU"/>
              </w:rPr>
              <w:t xml:space="preserve"> мун. Кишинэу,  пр.  Штефан чел </w:t>
            </w:r>
            <w:proofErr w:type="gramStart"/>
            <w:r w:rsidRPr="00F433B7">
              <w:rPr>
                <w:sz w:val="22"/>
                <w:szCs w:val="22"/>
                <w:lang w:val="ru-RU"/>
              </w:rPr>
              <w:t>Маре  ши</w:t>
            </w:r>
            <w:proofErr w:type="gramEnd"/>
            <w:r w:rsidRPr="00F433B7">
              <w:rPr>
                <w:sz w:val="22"/>
                <w:szCs w:val="22"/>
                <w:lang w:val="ru-RU"/>
              </w:rPr>
              <w:t xml:space="preserve"> Сфынт, 124, </w:t>
            </w:r>
            <w:r w:rsidRPr="00EB4F35">
              <w:rPr>
                <w:sz w:val="22"/>
                <w:szCs w:val="22"/>
              </w:rPr>
              <w:t>MD</w:t>
            </w:r>
            <w:r w:rsidRPr="00F433B7">
              <w:rPr>
                <w:sz w:val="22"/>
                <w:szCs w:val="22"/>
                <w:lang w:val="ru-RU"/>
              </w:rPr>
              <w:t>-2001;</w:t>
            </w:r>
          </w:p>
          <w:p w14:paraId="6D39DC50" w14:textId="77777777" w:rsidR="00F433B7" w:rsidRPr="00EB4F35" w:rsidRDefault="00F433B7" w:rsidP="005D4B90">
            <w:pPr>
              <w:ind w:firstLine="32"/>
              <w:rPr>
                <w:sz w:val="22"/>
                <w:szCs w:val="22"/>
              </w:rPr>
            </w:pPr>
            <w:proofErr w:type="spellStart"/>
            <w:r w:rsidRPr="00EB4F35">
              <w:rPr>
                <w:sz w:val="22"/>
                <w:szCs w:val="22"/>
              </w:rPr>
              <w:t>Тел</w:t>
            </w:r>
            <w:proofErr w:type="spellEnd"/>
            <w:r w:rsidRPr="00EB4F35">
              <w:rPr>
                <w:sz w:val="22"/>
                <w:szCs w:val="22"/>
              </w:rPr>
              <w:t>/</w:t>
            </w:r>
            <w:proofErr w:type="spellStart"/>
            <w:r w:rsidRPr="00EB4F35">
              <w:rPr>
                <w:sz w:val="22"/>
                <w:szCs w:val="22"/>
              </w:rPr>
              <w:t>факс</w:t>
            </w:r>
            <w:proofErr w:type="spellEnd"/>
            <w:r w:rsidRPr="00EB4F35">
              <w:rPr>
                <w:sz w:val="22"/>
                <w:szCs w:val="22"/>
              </w:rPr>
              <w:t xml:space="preserve">: (022) 820 652, 820-651; </w:t>
            </w:r>
          </w:p>
          <w:p w14:paraId="5FC5E751" w14:textId="77777777" w:rsidR="00F433B7" w:rsidRPr="00EB4F35" w:rsidRDefault="00F433B7" w:rsidP="005D4B90">
            <w:pPr>
              <w:ind w:firstLine="32"/>
              <w:rPr>
                <w:color w:val="0563C1"/>
                <w:sz w:val="22"/>
                <w:szCs w:val="22"/>
                <w:u w:val="single"/>
              </w:rPr>
            </w:pPr>
            <w:r w:rsidRPr="00EB4F35">
              <w:rPr>
                <w:sz w:val="22"/>
                <w:szCs w:val="22"/>
              </w:rPr>
              <w:t xml:space="preserve">e-mail: </w:t>
            </w:r>
            <w:hyperlink r:id="rId5" w:history="1">
              <w:r w:rsidRPr="00EB4F35">
                <w:rPr>
                  <w:color w:val="0563C1"/>
                  <w:sz w:val="22"/>
                  <w:szCs w:val="22"/>
                  <w:u w:val="single"/>
                </w:rPr>
                <w:t>contestatii@ansc.md</w:t>
              </w:r>
            </w:hyperlink>
            <w:r w:rsidRPr="00EB4F35">
              <w:rPr>
                <w:color w:val="0563C1"/>
                <w:sz w:val="22"/>
                <w:szCs w:val="22"/>
                <w:u w:val="single"/>
              </w:rPr>
              <w:t>;</w:t>
            </w:r>
          </w:p>
          <w:p w14:paraId="4647EAD0" w14:textId="77777777" w:rsidR="00F433B7" w:rsidRPr="00EB4F35" w:rsidRDefault="00F433B7" w:rsidP="005D4B90">
            <w:pPr>
              <w:ind w:firstLine="3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веб-</w:t>
            </w:r>
            <w:r w:rsidRPr="00EB4F35">
              <w:rPr>
                <w:sz w:val="22"/>
                <w:szCs w:val="22"/>
              </w:rPr>
              <w:t>страница</w:t>
            </w:r>
            <w:proofErr w:type="spellEnd"/>
            <w:r w:rsidRPr="00EB4F35">
              <w:rPr>
                <w:sz w:val="22"/>
                <w:szCs w:val="22"/>
              </w:rPr>
              <w:t xml:space="preserve">: </w:t>
            </w:r>
            <w:r w:rsidRPr="00EB4F35">
              <w:rPr>
                <w:color w:val="0563C1"/>
                <w:sz w:val="22"/>
                <w:szCs w:val="22"/>
                <w:u w:val="single"/>
              </w:rPr>
              <w:t>www.ansc.md.</w:t>
            </w:r>
          </w:p>
        </w:tc>
      </w:tr>
      <w:tr w:rsidR="00F433B7" w:rsidRPr="00EB4F35" w14:paraId="5B58E4C2" w14:textId="77777777" w:rsidTr="005D4B90">
        <w:tc>
          <w:tcPr>
            <w:tcW w:w="2785" w:type="pct"/>
            <w:shd w:val="clear" w:color="auto" w:fill="FFFFFF"/>
          </w:tcPr>
          <w:p w14:paraId="5EDA2E8C" w14:textId="77777777" w:rsidR="00F433B7" w:rsidRPr="00EB4F35" w:rsidRDefault="00F433B7" w:rsidP="005D4B90">
            <w:pPr>
              <w:ind w:firstLine="0"/>
              <w:rPr>
                <w:sz w:val="22"/>
                <w:szCs w:val="22"/>
              </w:rPr>
            </w:pPr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EB4F35">
              <w:rPr>
                <w:sz w:val="22"/>
                <w:szCs w:val="22"/>
              </w:rPr>
              <w:t>Другие</w:t>
            </w:r>
            <w:proofErr w:type="spellEnd"/>
            <w:r w:rsidRPr="00EB4F35">
              <w:rPr>
                <w:sz w:val="22"/>
                <w:szCs w:val="22"/>
              </w:rPr>
              <w:t xml:space="preserve">  </w:t>
            </w:r>
            <w:proofErr w:type="spellStart"/>
            <w:r w:rsidRPr="00EB4F35">
              <w:rPr>
                <w:sz w:val="22"/>
                <w:szCs w:val="22"/>
              </w:rPr>
              <w:t>важные</w:t>
            </w:r>
            <w:proofErr w:type="spellEnd"/>
            <w:proofErr w:type="gramEnd"/>
            <w:r w:rsidRPr="00EB4F35">
              <w:rPr>
                <w:sz w:val="22"/>
                <w:szCs w:val="22"/>
              </w:rPr>
              <w:t xml:space="preserve">  </w:t>
            </w:r>
            <w:proofErr w:type="spellStart"/>
            <w:r w:rsidRPr="00EB4F35">
              <w:rPr>
                <w:sz w:val="22"/>
                <w:szCs w:val="22"/>
              </w:rPr>
              <w:t>сведения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15" w:type="pct"/>
          </w:tcPr>
          <w:p w14:paraId="73388BD2" w14:textId="77777777" w:rsidR="00F433B7" w:rsidRPr="00EB4F35" w:rsidRDefault="00F433B7" w:rsidP="005D4B90">
            <w:pPr>
              <w:rPr>
                <w:sz w:val="22"/>
                <w:szCs w:val="22"/>
                <w:lang w:val="en-GB"/>
              </w:rPr>
            </w:pPr>
          </w:p>
        </w:tc>
      </w:tr>
    </w:tbl>
    <w:p w14:paraId="7C4CCED9" w14:textId="77777777" w:rsidR="00F433B7" w:rsidRPr="00EB4F35" w:rsidRDefault="00F433B7" w:rsidP="00F433B7">
      <w:pPr>
        <w:spacing w:before="120"/>
        <w:ind w:firstLine="567"/>
        <w:rPr>
          <w:b/>
          <w:sz w:val="22"/>
          <w:szCs w:val="22"/>
        </w:rPr>
      </w:pPr>
    </w:p>
    <w:p w14:paraId="29A85C03" w14:textId="77777777" w:rsidR="00F433B7" w:rsidRPr="00EB4F35" w:rsidRDefault="00F433B7" w:rsidP="00F433B7">
      <w:pPr>
        <w:spacing w:before="120"/>
        <w:ind w:firstLine="567"/>
        <w:rPr>
          <w:b/>
          <w:sz w:val="22"/>
          <w:szCs w:val="22"/>
        </w:rPr>
      </w:pPr>
      <w:proofErr w:type="spellStart"/>
      <w:r w:rsidRPr="00EB4F35">
        <w:rPr>
          <w:b/>
          <w:sz w:val="22"/>
          <w:szCs w:val="22"/>
        </w:rPr>
        <w:t>Председатель</w:t>
      </w:r>
      <w:proofErr w:type="spellEnd"/>
      <w:r w:rsidRPr="00EB4F35">
        <w:rPr>
          <w:b/>
          <w:sz w:val="22"/>
          <w:szCs w:val="22"/>
        </w:rPr>
        <w:t xml:space="preserve">   </w:t>
      </w:r>
      <w:proofErr w:type="spellStart"/>
      <w:r w:rsidRPr="00EB4F35">
        <w:rPr>
          <w:b/>
          <w:sz w:val="22"/>
          <w:szCs w:val="22"/>
        </w:rPr>
        <w:t>рабочей</w:t>
      </w:r>
      <w:proofErr w:type="spellEnd"/>
      <w:r w:rsidRPr="00EB4F35">
        <w:rPr>
          <w:b/>
          <w:sz w:val="22"/>
          <w:szCs w:val="22"/>
        </w:rPr>
        <w:t xml:space="preserve"> </w:t>
      </w:r>
      <w:proofErr w:type="spellStart"/>
      <w:r w:rsidRPr="00EB4F35">
        <w:rPr>
          <w:b/>
          <w:sz w:val="22"/>
          <w:szCs w:val="22"/>
        </w:rPr>
        <w:t>группы</w:t>
      </w:r>
      <w:proofErr w:type="spellEnd"/>
      <w:r w:rsidRPr="00EB4F35">
        <w:rPr>
          <w:b/>
          <w:sz w:val="22"/>
          <w:szCs w:val="22"/>
        </w:rPr>
        <w:t xml:space="preserve"> ___________________________                </w:t>
      </w:r>
    </w:p>
    <w:p w14:paraId="68665E83" w14:textId="77777777" w:rsidR="00592BB6" w:rsidRPr="00F433B7" w:rsidRDefault="00592BB6" w:rsidP="00F433B7"/>
    <w:sectPr w:rsidR="00592BB6" w:rsidRPr="00F433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B25A2"/>
    <w:multiLevelType w:val="hybridMultilevel"/>
    <w:tmpl w:val="EBAA57D4"/>
    <w:lvl w:ilvl="0" w:tplc="1B143164">
      <w:start w:val="1"/>
      <w:numFmt w:val="decimal"/>
      <w:lvlText w:val="%1."/>
      <w:lvlJc w:val="left"/>
      <w:pPr>
        <w:ind w:left="720" w:hanging="720"/>
      </w:pPr>
      <w:rPr>
        <w:rFonts w:hint="default"/>
        <w:b/>
        <w:color w:val="000000" w:themeColor="text1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5075562">
    <w:abstractNumId w:val="1"/>
  </w:num>
  <w:num w:numId="2" w16cid:durableId="124106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772"/>
    <w:rsid w:val="00447772"/>
    <w:rsid w:val="00592BB6"/>
    <w:rsid w:val="007977E4"/>
    <w:rsid w:val="00D2073E"/>
    <w:rsid w:val="00F4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D8CE62-14F0-4145-B0B9-3A12859E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07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cs="Pragma_MonitorOficial"/>
      <w:color w:val="000000"/>
      <w:sz w:val="24"/>
      <w:szCs w:val="16"/>
      <w:lang w:val="ru-RU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table" w:customStyle="1" w:styleId="GrilTabel2">
    <w:name w:val="Grilă Tabel2"/>
    <w:basedOn w:val="a1"/>
    <w:next w:val="a3"/>
    <w:rsid w:val="00D207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a1"/>
    <w:next w:val="a3"/>
    <w:uiPriority w:val="39"/>
    <w:rsid w:val="00D2073E"/>
    <w:pPr>
      <w:spacing w:after="0" w:line="240" w:lineRule="auto"/>
    </w:pPr>
    <w:rPr>
      <w:rFonts w:eastAsia="SimSun"/>
      <w:kern w:val="0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3"/>
    <w:uiPriority w:val="39"/>
    <w:rsid w:val="00D2073E"/>
    <w:pPr>
      <w:spacing w:after="0" w:line="240" w:lineRule="auto"/>
    </w:pPr>
    <w:rPr>
      <w:rFonts w:eastAsia="SimSun"/>
      <w:kern w:val="0"/>
      <w:lang w:val="en-GB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D20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ntestatii@ansc.m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512</Words>
  <Characters>2924</Characters>
  <Application>Microsoft Office Word</Application>
  <DocSecurity>0</DocSecurity>
  <Lines>24</Lines>
  <Paragraphs>6</Paragraphs>
  <ScaleCrop>false</ScaleCrop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2022-08-26T08:10:00Z</dcterms:created>
  <dcterms:modified xsi:type="dcterms:W3CDTF">2022-08-26T09:27:00Z</dcterms:modified>
</cp:coreProperties>
</file>