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C4E10" w14:textId="77777777" w:rsidR="008C0922" w:rsidRPr="008C0922" w:rsidRDefault="008C0922" w:rsidP="008C0922">
      <w:pPr>
        <w:jc w:val="right"/>
        <w:rPr>
          <w:sz w:val="22"/>
          <w:szCs w:val="22"/>
          <w:lang w:val="ru-RU"/>
        </w:rPr>
      </w:pPr>
      <w:r w:rsidRPr="008C0922">
        <w:rPr>
          <w:sz w:val="22"/>
          <w:szCs w:val="22"/>
          <w:lang w:val="ru-RU"/>
        </w:rPr>
        <w:t xml:space="preserve">                                                  Приложение № 16</w:t>
      </w:r>
    </w:p>
    <w:p w14:paraId="40BBA516" w14:textId="77777777" w:rsidR="008C0922" w:rsidRPr="008C0922" w:rsidRDefault="008C0922" w:rsidP="008C0922">
      <w:pPr>
        <w:jc w:val="right"/>
        <w:rPr>
          <w:sz w:val="22"/>
          <w:szCs w:val="22"/>
          <w:lang w:val="ru-RU"/>
        </w:rPr>
      </w:pPr>
      <w:r w:rsidRPr="008C0922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79B91EB2" w14:textId="77777777" w:rsidR="008C0922" w:rsidRPr="008C0922" w:rsidRDefault="008C0922" w:rsidP="008C0922">
      <w:pPr>
        <w:jc w:val="right"/>
        <w:rPr>
          <w:sz w:val="22"/>
          <w:szCs w:val="22"/>
          <w:lang w:val="ru-RU"/>
        </w:rPr>
      </w:pPr>
      <w:r w:rsidRPr="008C0922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4DDB8D79" w14:textId="77777777" w:rsidR="008C0922" w:rsidRPr="008C0922" w:rsidRDefault="008C0922" w:rsidP="008C0922">
      <w:pPr>
        <w:jc w:val="right"/>
        <w:rPr>
          <w:sz w:val="22"/>
          <w:szCs w:val="22"/>
          <w:lang w:val="ru-RU"/>
        </w:rPr>
      </w:pPr>
      <w:r w:rsidRPr="008C0922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7ACF29B4" w14:textId="77777777" w:rsidR="008C0922" w:rsidRPr="008C0922" w:rsidRDefault="008C0922" w:rsidP="008C0922">
      <w:pPr>
        <w:ind w:firstLine="0"/>
        <w:jc w:val="right"/>
        <w:rPr>
          <w:sz w:val="22"/>
          <w:szCs w:val="22"/>
          <w:lang w:val="ru-RU" w:eastAsia="zh-CN"/>
        </w:rPr>
      </w:pPr>
    </w:p>
    <w:p w14:paraId="787FDAEB" w14:textId="77777777" w:rsidR="008C0922" w:rsidRPr="008C0922" w:rsidRDefault="008C0922" w:rsidP="008C0922">
      <w:pPr>
        <w:ind w:firstLine="0"/>
        <w:jc w:val="center"/>
        <w:rPr>
          <w:b/>
          <w:sz w:val="22"/>
          <w:szCs w:val="22"/>
          <w:lang w:val="ru-RU" w:eastAsia="zh-CN"/>
        </w:rPr>
      </w:pPr>
    </w:p>
    <w:p w14:paraId="5BFE6560" w14:textId="77777777" w:rsidR="008C0922" w:rsidRPr="008C0922" w:rsidRDefault="008C0922" w:rsidP="008C0922">
      <w:pPr>
        <w:ind w:firstLine="0"/>
        <w:jc w:val="center"/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РАМОЧНОЕ СОГЛАШЕНИЕ</w:t>
      </w:r>
    </w:p>
    <w:p w14:paraId="49840564" w14:textId="77777777" w:rsidR="008C0922" w:rsidRPr="008C0922" w:rsidRDefault="008C0922" w:rsidP="008C0922">
      <w:pPr>
        <w:ind w:firstLine="0"/>
        <w:jc w:val="center"/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№ ________ дата ___________</w:t>
      </w:r>
    </w:p>
    <w:p w14:paraId="68CFAE48" w14:textId="77777777" w:rsidR="008C0922" w:rsidRPr="008C0922" w:rsidRDefault="008C0922" w:rsidP="008C0922">
      <w:pPr>
        <w:ind w:firstLine="0"/>
        <w:jc w:val="center"/>
        <w:rPr>
          <w:sz w:val="24"/>
          <w:szCs w:val="24"/>
          <w:lang w:val="ru-RU" w:eastAsia="zh-CN"/>
        </w:rPr>
      </w:pPr>
    </w:p>
    <w:p w14:paraId="025E0203" w14:textId="77777777" w:rsidR="008C0922" w:rsidRPr="008C0922" w:rsidRDefault="008C0922" w:rsidP="008C0922">
      <w:pPr>
        <w:spacing w:line="360" w:lineRule="auto"/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1. Стороны рамочного соглашения</w:t>
      </w:r>
    </w:p>
    <w:p w14:paraId="6B7FD83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На основании Закона № 74/2020 о </w:t>
      </w:r>
      <w:r w:rsidRPr="008C0922">
        <w:rPr>
          <w:iCs/>
          <w:sz w:val="24"/>
          <w:szCs w:val="24"/>
          <w:lang w:val="ru-RU" w:eastAsia="zh-CN"/>
        </w:rPr>
        <w:t>закупках в секторах энергетики, водных ресурсов, транспорта и почтовых услуг</w:t>
      </w:r>
      <w:r w:rsidRPr="008C0922">
        <w:rPr>
          <w:sz w:val="24"/>
          <w:szCs w:val="24"/>
          <w:lang w:val="ru-RU" w:eastAsia="zh-CN"/>
        </w:rPr>
        <w:t xml:space="preserve"> заключено настоящее рамочное соглашение, между______________________________________________________________________</w:t>
      </w:r>
    </w:p>
    <w:p w14:paraId="2297DAB5" w14:textId="77777777" w:rsidR="008C0922" w:rsidRPr="008C0922" w:rsidRDefault="008C0922" w:rsidP="008C0922">
      <w:pPr>
        <w:ind w:firstLine="0"/>
        <w:jc w:val="center"/>
        <w:rPr>
          <w:lang w:val="ru-RU" w:eastAsia="zh-CN"/>
        </w:rPr>
      </w:pPr>
      <w:r w:rsidRPr="008C0922">
        <w:rPr>
          <w:lang w:val="ru-RU" w:eastAsia="zh-CN"/>
        </w:rPr>
        <w:t xml:space="preserve">(наименование </w:t>
      </w:r>
      <w:r w:rsidRPr="008C0922">
        <w:rPr>
          <w:lang w:val="ru-RU"/>
        </w:rPr>
        <w:t>закупающего субъект</w:t>
      </w:r>
      <w:r w:rsidRPr="008C0922">
        <w:rPr>
          <w:lang w:val="ru-RU" w:eastAsia="zh-CN"/>
        </w:rPr>
        <w:t>а)</w:t>
      </w:r>
    </w:p>
    <w:p w14:paraId="36AE18DD" w14:textId="77777777" w:rsidR="008C0922" w:rsidRPr="008C0922" w:rsidRDefault="008C0922" w:rsidP="008C0922">
      <w:pPr>
        <w:ind w:firstLine="0"/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полный адрес: ______________________________________________________________,</w:t>
      </w:r>
    </w:p>
    <w:p w14:paraId="4FFC9839" w14:textId="77777777" w:rsidR="008C0922" w:rsidRPr="008C0922" w:rsidRDefault="008C0922" w:rsidP="008C0922">
      <w:pPr>
        <w:ind w:firstLine="0"/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телефон _____________ /факс ___________________, фискальный код_____________, казначейский счет: _________________ в лице господина___________________________, в качестве </w:t>
      </w:r>
      <w:r w:rsidRPr="008C0922">
        <w:rPr>
          <w:bCs/>
          <w:sz w:val="24"/>
          <w:szCs w:val="24"/>
          <w:lang w:val="ru-RU" w:eastAsia="zh-CN"/>
        </w:rPr>
        <w:t>перспективного закупщика</w:t>
      </w:r>
      <w:r w:rsidRPr="008C0922">
        <w:rPr>
          <w:sz w:val="24"/>
          <w:szCs w:val="24"/>
          <w:lang w:val="ru-RU" w:eastAsia="zh-CN"/>
        </w:rPr>
        <w:t>, с одной стороны, и ___________________________________________________________________________,</w:t>
      </w:r>
    </w:p>
    <w:p w14:paraId="2868968E" w14:textId="77777777" w:rsidR="008C0922" w:rsidRPr="008C0922" w:rsidRDefault="008C0922" w:rsidP="008C0922">
      <w:pPr>
        <w:ind w:firstLine="0"/>
        <w:rPr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                                             </w:t>
      </w:r>
      <w:r w:rsidRPr="008C0922">
        <w:rPr>
          <w:lang w:val="ru-RU" w:eastAsia="zh-CN"/>
        </w:rPr>
        <w:t>(наименование экономического оператора)</w:t>
      </w:r>
    </w:p>
    <w:p w14:paraId="4F6482E0" w14:textId="77777777" w:rsidR="008C0922" w:rsidRPr="008C0922" w:rsidRDefault="008C0922" w:rsidP="008C0922">
      <w:pPr>
        <w:ind w:firstLine="0"/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адрес _______________________ телефон/факс _______________________, фискальный код __________ банковский счет ______________________, в лице ___________________________________________________________________________</w:t>
      </w:r>
    </w:p>
    <w:p w14:paraId="5DFDBB8B" w14:textId="77777777" w:rsidR="008C0922" w:rsidRPr="008C0922" w:rsidRDefault="008C0922" w:rsidP="008C0922">
      <w:pPr>
        <w:ind w:firstLine="0"/>
        <w:jc w:val="center"/>
        <w:rPr>
          <w:lang w:val="ru-RU" w:eastAsia="zh-CN"/>
        </w:rPr>
      </w:pPr>
      <w:r w:rsidRPr="008C0922">
        <w:rPr>
          <w:lang w:val="ru-RU" w:eastAsia="zh-CN"/>
        </w:rPr>
        <w:t>(фамилия руководителя),</w:t>
      </w:r>
    </w:p>
    <w:p w14:paraId="6A109A1C" w14:textId="77777777" w:rsidR="008C0922" w:rsidRPr="008C0922" w:rsidRDefault="008C0922" w:rsidP="008C0922">
      <w:pPr>
        <w:ind w:firstLine="0"/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должность_____________________, в качестве </w:t>
      </w:r>
      <w:r w:rsidRPr="008C0922">
        <w:rPr>
          <w:bCs/>
          <w:sz w:val="24"/>
          <w:szCs w:val="24"/>
          <w:lang w:val="ru-RU" w:eastAsia="zh-CN"/>
        </w:rPr>
        <w:t>перспективного поставщика/исполнителя/поставщика, с</w:t>
      </w:r>
      <w:r w:rsidRPr="008C0922">
        <w:rPr>
          <w:sz w:val="24"/>
          <w:szCs w:val="24"/>
          <w:lang w:val="ru-RU" w:eastAsia="zh-CN"/>
        </w:rPr>
        <w:t xml:space="preserve"> другой стороны.</w:t>
      </w:r>
    </w:p>
    <w:p w14:paraId="19F5237A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6C5ECA19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2. Цель рамочного соглашения</w:t>
      </w:r>
    </w:p>
    <w:p w14:paraId="0B7C0590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2.1. Целью рамочного соглашения является установление основных элементов/условий с целью регулирования последующих договоров, которые будут присуждены в течение срока действия настоящего соглашения, а также установление договорных условий, которые должным образом дополнят последующие договоры.</w:t>
      </w:r>
    </w:p>
    <w:p w14:paraId="2FEE2F1E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2.2. Предметом присуждаемых договоров являются товары, работы или услуги, поставка/выполнение/предоставление которых осуществляется уполномоченными агентами по закупкам, с учетом конкретных потребностей закупающего субъекта, содержащихся в технических заданиях и других частях документации о присуждении или в приглашениях к участию в повторном представлении оферт.  </w:t>
      </w:r>
    </w:p>
    <w:p w14:paraId="5F926884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0EC068E5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3. Срок действия рамочного соглашения</w:t>
      </w:r>
    </w:p>
    <w:p w14:paraId="0684E3F9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3.1. Срок действия настоящего рамочного соглашения составляет ____ лет и______ месяцев, начиная со дня подписания.</w:t>
      </w:r>
    </w:p>
    <w:p w14:paraId="332A8593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01532223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4. Обязанности перспективного поставщика/исполнителя/поставщика услуг</w:t>
      </w:r>
    </w:p>
    <w:p w14:paraId="6D5141F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4.1. Перспективные поставщики/подрядчики/поставщики услуг обязаны ответить на приглашения к участию в повторном представлении оферт и, в случае отбора, поставить товары, выполнить работу и/или предоставить услуги, как указано в документации по </w:t>
      </w:r>
      <w:r w:rsidRPr="008C0922">
        <w:rPr>
          <w:sz w:val="24"/>
          <w:szCs w:val="24"/>
          <w:lang w:val="ru-RU" w:eastAsia="zh-CN"/>
        </w:rPr>
        <w:lastRenderedPageBreak/>
        <w:t>присуждению и в рамочном соглашении, всякий раз, когда закупающий субъект об этом просит.</w:t>
      </w:r>
    </w:p>
    <w:p w14:paraId="615DD70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4.2. Перспективные поставщики/исполнители/поставщики услуг обязуются не передавать полностью либо частично обязательства, взятые на себя настоящим рамочным соглашением.</w:t>
      </w:r>
    </w:p>
    <w:p w14:paraId="681056C1" w14:textId="77777777" w:rsidR="008C0922" w:rsidRPr="008C0922" w:rsidRDefault="008C0922" w:rsidP="008C0922">
      <w:pPr>
        <w:ind w:firstLine="0"/>
        <w:rPr>
          <w:b/>
          <w:sz w:val="24"/>
          <w:szCs w:val="24"/>
          <w:lang w:val="ru-RU" w:eastAsia="zh-CN"/>
        </w:rPr>
      </w:pPr>
    </w:p>
    <w:p w14:paraId="55DD1110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5. Обязанности перспективного   закупщика</w:t>
      </w:r>
    </w:p>
    <w:p w14:paraId="1CE482A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5.1. Перспективный  закупщик обязуется в соответствии с положениями документации по присуждению и настоящего рамочного соглашения приобрести товары, работы и/или услуги, путем возобновления конкурса между сторонами, подписавшими настоящее рамочное соглашение, и/или без возобновления конкурса, если соглашение содержит все сроки и условия, регулирующие поставку товаров, выполнение работ и оказание услуг, являющихся предметом закупок, предусмотренных рамочным соглашением, а также объективные условия, в соответствии с которыми устанавливается, кто из экономических операторов , являющихся сторонами рамочного договора, произведет поставку/выполнение/предоставление товаров/оказание работ/услуг, соответственно, путем присуждения им последующих договоров, после возобновления конкурса согласно положениям документации по присуждению.</w:t>
      </w:r>
    </w:p>
    <w:p w14:paraId="05762E52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21DBC2DA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6. Одностороннее расторжение</w:t>
      </w:r>
    </w:p>
    <w:p w14:paraId="06CEEE7B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6.1. Перспективная сторона вправе в одностороннем порядке расторгнуть рамочное соглашение в результате невыполнения или ненадлежащего выполнения другой стороной принятых ею обязательств по настоящему рамочному соглашению.</w:t>
      </w:r>
    </w:p>
    <w:p w14:paraId="4B9F8A86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6.2. Одностороннее расторжение влечет за собой прекращение правового действия рамочного договора при условии, что перспективный закупщик уведомит в письменном виде перспективного закупщика/исполнителя/поставщика за 10 дней до даты его прекращения.</w:t>
      </w:r>
    </w:p>
    <w:p w14:paraId="4292061B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770101F6" w14:textId="77777777" w:rsidR="008C0922" w:rsidRPr="005E3677" w:rsidRDefault="008C0922" w:rsidP="008C0922">
      <w:pPr>
        <w:rPr>
          <w:b/>
          <w:sz w:val="24"/>
          <w:szCs w:val="24"/>
          <w:lang w:eastAsia="zh-CN"/>
        </w:rPr>
      </w:pPr>
      <w:r w:rsidRPr="005E3677">
        <w:rPr>
          <w:b/>
          <w:sz w:val="24"/>
          <w:szCs w:val="24"/>
          <w:lang w:eastAsia="zh-CN"/>
        </w:rPr>
        <w:t xml:space="preserve">7. </w:t>
      </w:r>
      <w:proofErr w:type="spellStart"/>
      <w:r w:rsidRPr="005E3677">
        <w:rPr>
          <w:b/>
          <w:sz w:val="24"/>
          <w:szCs w:val="24"/>
          <w:lang w:eastAsia="zh-CN"/>
        </w:rPr>
        <w:t>Документы</w:t>
      </w:r>
      <w:proofErr w:type="spellEnd"/>
      <w:r w:rsidRPr="005E3677">
        <w:rPr>
          <w:b/>
          <w:sz w:val="24"/>
          <w:szCs w:val="24"/>
          <w:lang w:eastAsia="zh-CN"/>
        </w:rPr>
        <w:t xml:space="preserve"> </w:t>
      </w:r>
      <w:proofErr w:type="spellStart"/>
      <w:r w:rsidRPr="005E3677">
        <w:rPr>
          <w:b/>
          <w:sz w:val="24"/>
          <w:szCs w:val="24"/>
          <w:lang w:eastAsia="zh-CN"/>
        </w:rPr>
        <w:t>рамочного</w:t>
      </w:r>
      <w:proofErr w:type="spellEnd"/>
      <w:r w:rsidRPr="005E3677">
        <w:rPr>
          <w:b/>
          <w:sz w:val="24"/>
          <w:szCs w:val="24"/>
          <w:lang w:eastAsia="zh-CN"/>
        </w:rPr>
        <w:t xml:space="preserve"> </w:t>
      </w:r>
      <w:proofErr w:type="spellStart"/>
      <w:r w:rsidRPr="005E3677">
        <w:rPr>
          <w:b/>
          <w:sz w:val="24"/>
          <w:szCs w:val="24"/>
          <w:lang w:eastAsia="zh-CN"/>
        </w:rPr>
        <w:t>соглашения</w:t>
      </w:r>
      <w:proofErr w:type="spellEnd"/>
      <w:r w:rsidRPr="005E3677">
        <w:rPr>
          <w:b/>
          <w:sz w:val="24"/>
          <w:szCs w:val="24"/>
          <w:lang w:eastAsia="zh-CN"/>
        </w:rPr>
        <w:t>:</w:t>
      </w:r>
    </w:p>
    <w:p w14:paraId="7CB5377E" w14:textId="77777777" w:rsidR="008C0922" w:rsidRPr="005E3677" w:rsidRDefault="008C0922" w:rsidP="008C0922">
      <w:pPr>
        <w:pStyle w:val="a3"/>
        <w:numPr>
          <w:ilvl w:val="0"/>
          <w:numId w:val="4"/>
        </w:numPr>
        <w:spacing w:after="200"/>
        <w:ind w:left="993" w:hanging="284"/>
        <w:jc w:val="left"/>
        <w:rPr>
          <w:sz w:val="24"/>
          <w:szCs w:val="24"/>
          <w:lang w:eastAsia="zh-CN"/>
        </w:rPr>
      </w:pPr>
      <w:proofErr w:type="spellStart"/>
      <w:r w:rsidRPr="005E3677">
        <w:rPr>
          <w:sz w:val="24"/>
          <w:szCs w:val="24"/>
          <w:lang w:eastAsia="zh-CN"/>
        </w:rPr>
        <w:t>техническое</w:t>
      </w:r>
      <w:proofErr w:type="spellEnd"/>
      <w:r w:rsidRPr="005E3677">
        <w:rPr>
          <w:sz w:val="24"/>
          <w:szCs w:val="24"/>
          <w:lang w:eastAsia="zh-CN"/>
        </w:rPr>
        <w:t xml:space="preserve"> </w:t>
      </w:r>
      <w:proofErr w:type="spellStart"/>
      <w:r w:rsidRPr="005E3677">
        <w:rPr>
          <w:sz w:val="24"/>
          <w:szCs w:val="24"/>
          <w:lang w:eastAsia="zh-CN"/>
        </w:rPr>
        <w:t>предложение</w:t>
      </w:r>
      <w:proofErr w:type="spellEnd"/>
      <w:r w:rsidRPr="005E3677">
        <w:rPr>
          <w:sz w:val="24"/>
          <w:szCs w:val="24"/>
          <w:lang w:eastAsia="zh-CN"/>
        </w:rPr>
        <w:t>;</w:t>
      </w:r>
    </w:p>
    <w:p w14:paraId="4F1EEA2A" w14:textId="77777777" w:rsidR="008C0922" w:rsidRPr="001C0CAF" w:rsidRDefault="008C0922" w:rsidP="008C0922">
      <w:pPr>
        <w:pStyle w:val="a3"/>
        <w:numPr>
          <w:ilvl w:val="0"/>
          <w:numId w:val="4"/>
        </w:numPr>
        <w:spacing w:after="200"/>
        <w:ind w:left="993" w:hanging="284"/>
        <w:jc w:val="left"/>
        <w:rPr>
          <w:sz w:val="24"/>
          <w:szCs w:val="24"/>
          <w:lang w:eastAsia="zh-CN"/>
        </w:rPr>
      </w:pPr>
      <w:proofErr w:type="spellStart"/>
      <w:r w:rsidRPr="001C0CAF">
        <w:rPr>
          <w:sz w:val="24"/>
          <w:szCs w:val="24"/>
          <w:lang w:eastAsia="zh-CN"/>
        </w:rPr>
        <w:t>финансовое</w:t>
      </w:r>
      <w:proofErr w:type="spellEnd"/>
      <w:r w:rsidRPr="001C0CAF">
        <w:rPr>
          <w:sz w:val="24"/>
          <w:szCs w:val="24"/>
          <w:lang w:eastAsia="zh-CN"/>
        </w:rPr>
        <w:t xml:space="preserve"> </w:t>
      </w:r>
      <w:proofErr w:type="spellStart"/>
      <w:r w:rsidRPr="001C0CAF">
        <w:rPr>
          <w:sz w:val="24"/>
          <w:szCs w:val="24"/>
          <w:lang w:eastAsia="zh-CN"/>
        </w:rPr>
        <w:t>предложение</w:t>
      </w:r>
      <w:proofErr w:type="spellEnd"/>
      <w:r w:rsidRPr="001C0CAF">
        <w:rPr>
          <w:sz w:val="24"/>
          <w:szCs w:val="24"/>
          <w:lang w:eastAsia="zh-CN"/>
        </w:rPr>
        <w:t>;</w:t>
      </w:r>
    </w:p>
    <w:p w14:paraId="700A1DCE" w14:textId="77777777" w:rsidR="008C0922" w:rsidRPr="001C0CAF" w:rsidRDefault="008C0922" w:rsidP="008C0922">
      <w:pPr>
        <w:pStyle w:val="a3"/>
        <w:numPr>
          <w:ilvl w:val="0"/>
          <w:numId w:val="4"/>
        </w:numPr>
        <w:spacing w:after="200"/>
        <w:ind w:left="993" w:hanging="284"/>
        <w:jc w:val="left"/>
        <w:rPr>
          <w:sz w:val="24"/>
          <w:szCs w:val="24"/>
          <w:lang w:eastAsia="zh-CN"/>
        </w:rPr>
      </w:pPr>
      <w:proofErr w:type="spellStart"/>
      <w:r w:rsidRPr="001C0CAF">
        <w:rPr>
          <w:sz w:val="24"/>
          <w:szCs w:val="24"/>
          <w:lang w:eastAsia="zh-CN"/>
        </w:rPr>
        <w:t>техническое</w:t>
      </w:r>
      <w:proofErr w:type="spellEnd"/>
      <w:r w:rsidRPr="001C0CAF">
        <w:rPr>
          <w:sz w:val="24"/>
          <w:szCs w:val="24"/>
          <w:lang w:eastAsia="zh-CN"/>
        </w:rPr>
        <w:t xml:space="preserve"> </w:t>
      </w:r>
      <w:proofErr w:type="spellStart"/>
      <w:r w:rsidRPr="001C0CAF">
        <w:rPr>
          <w:sz w:val="24"/>
          <w:szCs w:val="24"/>
          <w:lang w:eastAsia="zh-CN"/>
        </w:rPr>
        <w:t>задание</w:t>
      </w:r>
      <w:proofErr w:type="spellEnd"/>
      <w:r w:rsidRPr="001C0CAF">
        <w:rPr>
          <w:sz w:val="24"/>
          <w:szCs w:val="24"/>
          <w:lang w:eastAsia="zh-CN"/>
        </w:rPr>
        <w:t>;</w:t>
      </w:r>
    </w:p>
    <w:p w14:paraId="4F264BCA" w14:textId="77777777" w:rsidR="008C0922" w:rsidRPr="008C0922" w:rsidRDefault="008C0922" w:rsidP="008C0922">
      <w:pPr>
        <w:pStyle w:val="a3"/>
        <w:numPr>
          <w:ilvl w:val="0"/>
          <w:numId w:val="4"/>
        </w:numPr>
        <w:ind w:left="993" w:hanging="284"/>
        <w:jc w:val="left"/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другие приложения, в зависимости от обстоятельств.</w:t>
      </w:r>
    </w:p>
    <w:p w14:paraId="0B366A37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41956DB0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8. Прекращение действия рамочного соглашения</w:t>
      </w:r>
    </w:p>
    <w:p w14:paraId="1C9DCB23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8.1. Действие настоящего рамочного соглашения автоматически прекращается по истечении срока.</w:t>
      </w:r>
    </w:p>
    <w:p w14:paraId="6C86BB27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8.2. Рамочный договор может прекратить свое действие в следующих случаях:</w:t>
      </w:r>
    </w:p>
    <w:p w14:paraId="07C6C547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а) по добровольному соглашению сторон;</w:t>
      </w:r>
    </w:p>
    <w:p w14:paraId="6F8ADCE1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5E3677">
        <w:rPr>
          <w:sz w:val="24"/>
          <w:szCs w:val="24"/>
          <w:lang w:eastAsia="zh-CN"/>
        </w:rPr>
        <w:t>b</w:t>
      </w:r>
      <w:r w:rsidRPr="008C0922">
        <w:rPr>
          <w:sz w:val="24"/>
          <w:szCs w:val="24"/>
          <w:lang w:val="ru-RU" w:eastAsia="zh-CN"/>
        </w:rPr>
        <w:t>) путем расторжения одной из сторон вследствие невыполнения или ненадлежащего выполнения принятых на себя согласно настоящему рамочному договору обязательств другой стороной, с предварительным уведомлением за _____ дней виновной стороны.</w:t>
      </w:r>
    </w:p>
    <w:p w14:paraId="3D488465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</w:p>
    <w:p w14:paraId="220BFCD2" w14:textId="77777777" w:rsidR="008C0922" w:rsidRPr="008C0922" w:rsidRDefault="008C0922" w:rsidP="008C0922">
      <w:pPr>
        <w:ind w:firstLine="0"/>
        <w:jc w:val="center"/>
        <w:rPr>
          <w:iCs/>
          <w:sz w:val="24"/>
          <w:szCs w:val="24"/>
          <w:lang w:val="ru-RU" w:eastAsia="zh-CN"/>
        </w:rPr>
      </w:pPr>
      <w:r w:rsidRPr="008C0922">
        <w:rPr>
          <w:iCs/>
          <w:sz w:val="24"/>
          <w:szCs w:val="24"/>
          <w:lang w:val="ru-RU" w:eastAsia="zh-CN"/>
        </w:rPr>
        <w:t>ПОЛОЖЕНИЯ, ПРИМЕНЯЕМЫЕ К ПОСЛЕДУЮЩИМ ДОГОВОРАМ</w:t>
      </w:r>
    </w:p>
    <w:p w14:paraId="40EECDDE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245CA5BA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lastRenderedPageBreak/>
        <w:t>9. Выполнение последующих договоров</w:t>
      </w:r>
    </w:p>
    <w:p w14:paraId="114E8F83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9.1. Исполнение последующих договоров начинается с момента их заключения.</w:t>
      </w:r>
    </w:p>
    <w:p w14:paraId="0DE45E3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9.2. Поставщик обязан начать поставку товаров, выполнение работ и/или оказание услуг в как можно более короткий разумный срок с момента получения заявки.</w:t>
      </w:r>
    </w:p>
    <w:p w14:paraId="0D005F92" w14:textId="77777777" w:rsidR="008C0922" w:rsidRPr="008C0922" w:rsidRDefault="008C0922" w:rsidP="008C0922">
      <w:pPr>
        <w:ind w:firstLine="0"/>
        <w:rPr>
          <w:b/>
          <w:sz w:val="24"/>
          <w:szCs w:val="24"/>
          <w:lang w:val="ru-RU" w:eastAsia="zh-CN"/>
        </w:rPr>
      </w:pPr>
    </w:p>
    <w:p w14:paraId="625F1EDB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10. Основные обязательства поставщика после заключения последующего договора</w:t>
      </w:r>
    </w:p>
    <w:p w14:paraId="762FA7F3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10.1. Экономический оператор, определенный как выигравший, обязуется поставить товары, выполнить работы и/или оказать услуги в строгом соответствии со стандартами и характеристиками, предусмотренными в техническом задании, а также в приглашении к участию в повторном представлении оферт.</w:t>
      </w:r>
    </w:p>
    <w:p w14:paraId="1D4B00CD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</w:p>
    <w:p w14:paraId="616A851F" w14:textId="77777777" w:rsidR="008C0922" w:rsidRPr="008C0922" w:rsidRDefault="008C0922" w:rsidP="008C0922">
      <w:pPr>
        <w:rPr>
          <w:b/>
          <w:sz w:val="24"/>
          <w:szCs w:val="24"/>
          <w:lang w:val="ru-RU" w:eastAsia="zh-CN"/>
        </w:rPr>
      </w:pPr>
      <w:r w:rsidRPr="008C0922">
        <w:rPr>
          <w:b/>
          <w:sz w:val="24"/>
          <w:szCs w:val="24"/>
          <w:lang w:val="ru-RU" w:eastAsia="zh-CN"/>
        </w:rPr>
        <w:t>11. Споры</w:t>
      </w:r>
    </w:p>
    <w:p w14:paraId="4E81EF7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11.1. Споры, возникающие в результате применения и толкования положений настоящего рамочного соглашения, разрешаются мирным путем.</w:t>
      </w:r>
    </w:p>
    <w:p w14:paraId="69CDB0ED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11.2. Если после начала переговоров сторонам не удастся урегулировать мирным путем спор, связанный с настоящим рамочным соглашением, каждая из сторон может запросить о разрешении спора в судах Республики Молдова.</w:t>
      </w:r>
    </w:p>
    <w:p w14:paraId="1309737B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 xml:space="preserve">                                                        </w:t>
      </w:r>
    </w:p>
    <w:p w14:paraId="6C9FE111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Стороны заключили сегодня, ___________20__ года, настоящее рамочное соглашение в ___ экземплярах, каждый из которых имеет одинаковую юридическую силу.</w:t>
      </w:r>
    </w:p>
    <w:p w14:paraId="4C8A2988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Настоящее рамочное соглашение считается заключенным и вступает в силу с даты его подписания сторонами и действует до _______________ 20__ года.</w:t>
      </w:r>
    </w:p>
    <w:p w14:paraId="6B683705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</w:p>
    <w:p w14:paraId="1813BB3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</w:p>
    <w:p w14:paraId="48032040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Перспективный закупщик: ________________________________________</w:t>
      </w:r>
      <w:r w:rsidRPr="008C0922">
        <w:rPr>
          <w:sz w:val="24"/>
          <w:szCs w:val="24"/>
          <w:lang w:val="ru-RU" w:eastAsia="zh-CN"/>
        </w:rPr>
        <w:tab/>
      </w:r>
    </w:p>
    <w:p w14:paraId="3AF91237" w14:textId="77777777" w:rsidR="008C0922" w:rsidRPr="008C0922" w:rsidRDefault="008C0922" w:rsidP="008C0922">
      <w:pPr>
        <w:rPr>
          <w:lang w:val="ru-RU" w:eastAsia="zh-CN"/>
        </w:rPr>
      </w:pPr>
      <w:r w:rsidRPr="008C0922">
        <w:rPr>
          <w:lang w:val="ru-RU" w:eastAsia="zh-CN"/>
        </w:rPr>
        <w:t xml:space="preserve">                                                                        (подпись уполномоченного лица)</w:t>
      </w:r>
    </w:p>
    <w:p w14:paraId="003C8F17" w14:textId="77777777" w:rsidR="008C0922" w:rsidRPr="008C0922" w:rsidRDefault="008C0922" w:rsidP="008C0922">
      <w:pPr>
        <w:rPr>
          <w:sz w:val="14"/>
          <w:szCs w:val="14"/>
          <w:lang w:val="ru-RU" w:eastAsia="zh-CN"/>
        </w:rPr>
      </w:pPr>
    </w:p>
    <w:p w14:paraId="2E4A274B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Перспективный поставщик/исполнитель/поставщик услуг: _____________</w:t>
      </w:r>
    </w:p>
    <w:p w14:paraId="6DD23C17" w14:textId="77777777" w:rsidR="008C0922" w:rsidRPr="008C0922" w:rsidRDefault="008C0922" w:rsidP="008C0922">
      <w:pPr>
        <w:rPr>
          <w:lang w:val="ru-RU" w:eastAsia="zh-CN"/>
        </w:rPr>
      </w:pPr>
      <w:r w:rsidRPr="008C0922">
        <w:rPr>
          <w:lang w:val="ru-RU" w:eastAsia="zh-CN"/>
        </w:rPr>
        <w:t xml:space="preserve">                                                                                               (подпись уполномоченного лица)</w:t>
      </w:r>
    </w:p>
    <w:p w14:paraId="35583066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</w:p>
    <w:p w14:paraId="13457E37" w14:textId="77777777" w:rsidR="008C0922" w:rsidRPr="008C0922" w:rsidRDefault="008C0922" w:rsidP="008C0922">
      <w:pPr>
        <w:rPr>
          <w:sz w:val="22"/>
          <w:szCs w:val="22"/>
          <w:lang w:val="ru-RU" w:eastAsia="zh-CN"/>
        </w:rPr>
      </w:pPr>
    </w:p>
    <w:p w14:paraId="6C07D08E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Перспективный закупщик: ________________________________________</w:t>
      </w:r>
      <w:r w:rsidRPr="008C0922">
        <w:rPr>
          <w:sz w:val="24"/>
          <w:szCs w:val="24"/>
          <w:lang w:val="ru-RU" w:eastAsia="zh-CN"/>
        </w:rPr>
        <w:tab/>
      </w:r>
    </w:p>
    <w:p w14:paraId="02D8C9DB" w14:textId="77777777" w:rsidR="008C0922" w:rsidRPr="008C0922" w:rsidRDefault="008C0922" w:rsidP="008C0922">
      <w:pPr>
        <w:rPr>
          <w:lang w:val="ru-RU" w:eastAsia="zh-CN"/>
        </w:rPr>
      </w:pPr>
      <w:r w:rsidRPr="008C0922">
        <w:rPr>
          <w:lang w:val="ru-RU" w:eastAsia="zh-CN"/>
        </w:rPr>
        <w:t xml:space="preserve">                                                                        (подпись уполномоченного лица)</w:t>
      </w:r>
    </w:p>
    <w:p w14:paraId="51C48A2F" w14:textId="77777777" w:rsidR="008C0922" w:rsidRPr="008C0922" w:rsidRDefault="008C0922" w:rsidP="008C0922">
      <w:pPr>
        <w:rPr>
          <w:sz w:val="16"/>
          <w:szCs w:val="16"/>
          <w:lang w:val="ru-RU" w:eastAsia="zh-CN"/>
        </w:rPr>
      </w:pPr>
    </w:p>
    <w:p w14:paraId="7BF60CAF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Перспективный поставщик/исполнитель/поставщик услуг: _____________</w:t>
      </w:r>
    </w:p>
    <w:p w14:paraId="29517DBA" w14:textId="77777777" w:rsidR="008C0922" w:rsidRPr="008C0922" w:rsidRDefault="008C0922" w:rsidP="008C0922">
      <w:pPr>
        <w:rPr>
          <w:lang w:val="ru-RU" w:eastAsia="zh-CN"/>
        </w:rPr>
      </w:pPr>
      <w:r w:rsidRPr="008C0922">
        <w:rPr>
          <w:lang w:val="ru-RU" w:eastAsia="zh-CN"/>
        </w:rPr>
        <w:t xml:space="preserve">                                                                                               (подпись уполномоченного лица)</w:t>
      </w:r>
    </w:p>
    <w:p w14:paraId="36510EA1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</w:p>
    <w:p w14:paraId="5EAB09F5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</w:p>
    <w:p w14:paraId="62A9E32E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Перспективный закупщик: ________________________________________</w:t>
      </w:r>
      <w:r w:rsidRPr="008C0922">
        <w:rPr>
          <w:sz w:val="24"/>
          <w:szCs w:val="24"/>
          <w:lang w:val="ru-RU" w:eastAsia="zh-CN"/>
        </w:rPr>
        <w:tab/>
      </w:r>
    </w:p>
    <w:p w14:paraId="2A7D3A1F" w14:textId="77777777" w:rsidR="008C0922" w:rsidRPr="008C0922" w:rsidRDefault="008C0922" w:rsidP="008C0922">
      <w:pPr>
        <w:rPr>
          <w:lang w:val="ru-RU" w:eastAsia="zh-CN"/>
        </w:rPr>
      </w:pPr>
      <w:r w:rsidRPr="008C0922">
        <w:rPr>
          <w:lang w:val="ru-RU" w:eastAsia="zh-CN"/>
        </w:rPr>
        <w:t xml:space="preserve">                                                                        (подпись уполномоченного лица)</w:t>
      </w:r>
    </w:p>
    <w:p w14:paraId="212B8C02" w14:textId="77777777" w:rsidR="008C0922" w:rsidRPr="008C0922" w:rsidRDefault="008C0922" w:rsidP="008C0922">
      <w:pPr>
        <w:rPr>
          <w:sz w:val="14"/>
          <w:szCs w:val="14"/>
          <w:lang w:val="ru-RU" w:eastAsia="zh-CN"/>
        </w:rPr>
      </w:pPr>
    </w:p>
    <w:p w14:paraId="1EA6ECEA" w14:textId="77777777" w:rsidR="008C0922" w:rsidRPr="008C0922" w:rsidRDefault="008C0922" w:rsidP="008C0922">
      <w:pPr>
        <w:rPr>
          <w:sz w:val="24"/>
          <w:szCs w:val="24"/>
          <w:lang w:val="ru-RU" w:eastAsia="zh-CN"/>
        </w:rPr>
      </w:pPr>
      <w:r w:rsidRPr="008C0922">
        <w:rPr>
          <w:sz w:val="24"/>
          <w:szCs w:val="24"/>
          <w:lang w:val="ru-RU" w:eastAsia="zh-CN"/>
        </w:rPr>
        <w:t>Перспективный поставщик/исполнитель/поставщик услуг: _____________</w:t>
      </w:r>
    </w:p>
    <w:p w14:paraId="04DB8BBA" w14:textId="77777777" w:rsidR="008C0922" w:rsidRPr="005E3677" w:rsidRDefault="008C0922" w:rsidP="008C0922">
      <w:pPr>
        <w:rPr>
          <w:lang w:eastAsia="zh-CN"/>
        </w:rPr>
      </w:pPr>
      <w:r w:rsidRPr="008C0922">
        <w:rPr>
          <w:lang w:val="ru-RU" w:eastAsia="zh-CN"/>
        </w:rPr>
        <w:t xml:space="preserve">                                                                                               </w:t>
      </w:r>
      <w:r w:rsidRPr="00690946">
        <w:rPr>
          <w:lang w:eastAsia="zh-CN"/>
        </w:rPr>
        <w:t>(</w:t>
      </w:r>
      <w:proofErr w:type="spellStart"/>
      <w:r w:rsidRPr="00690946">
        <w:rPr>
          <w:lang w:eastAsia="zh-CN"/>
        </w:rPr>
        <w:t>подпись</w:t>
      </w:r>
      <w:proofErr w:type="spellEnd"/>
      <w:r w:rsidRPr="00690946">
        <w:rPr>
          <w:lang w:eastAsia="zh-CN"/>
        </w:rPr>
        <w:t xml:space="preserve"> </w:t>
      </w:r>
      <w:proofErr w:type="spellStart"/>
      <w:r w:rsidRPr="00690946">
        <w:rPr>
          <w:lang w:eastAsia="zh-CN"/>
        </w:rPr>
        <w:t>уполномоченного</w:t>
      </w:r>
      <w:proofErr w:type="spellEnd"/>
      <w:r w:rsidRPr="00690946">
        <w:rPr>
          <w:lang w:eastAsia="zh-CN"/>
        </w:rPr>
        <w:t xml:space="preserve"> </w:t>
      </w:r>
      <w:proofErr w:type="spellStart"/>
      <w:r w:rsidRPr="00690946">
        <w:rPr>
          <w:lang w:eastAsia="zh-CN"/>
        </w:rPr>
        <w:t>лица</w:t>
      </w:r>
      <w:proofErr w:type="spellEnd"/>
      <w:r w:rsidRPr="00690946">
        <w:rPr>
          <w:lang w:eastAsia="zh-CN"/>
        </w:rPr>
        <w:t>)</w:t>
      </w:r>
    </w:p>
    <w:p w14:paraId="758C1351" w14:textId="77777777" w:rsidR="008C0922" w:rsidRPr="005A2A8F" w:rsidRDefault="008C0922" w:rsidP="008C0922">
      <w:pPr>
        <w:rPr>
          <w:sz w:val="22"/>
          <w:szCs w:val="22"/>
          <w:lang w:eastAsia="zh-CN"/>
        </w:rPr>
      </w:pPr>
    </w:p>
    <w:p w14:paraId="48C46108" w14:textId="77777777" w:rsidR="00592BB6" w:rsidRPr="008C0922" w:rsidRDefault="00592BB6" w:rsidP="008C0922"/>
    <w:sectPr w:rsidR="00592BB6" w:rsidRPr="008C0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9232F"/>
    <w:multiLevelType w:val="hybridMultilevel"/>
    <w:tmpl w:val="1222FFD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B60348A"/>
    <w:multiLevelType w:val="hybridMultilevel"/>
    <w:tmpl w:val="CB643C46"/>
    <w:lvl w:ilvl="0" w:tplc="AFC6BD9E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6C23C19"/>
    <w:multiLevelType w:val="hybridMultilevel"/>
    <w:tmpl w:val="9EF217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075562">
    <w:abstractNumId w:val="2"/>
  </w:num>
  <w:num w:numId="2" w16cid:durableId="75787990">
    <w:abstractNumId w:val="1"/>
  </w:num>
  <w:num w:numId="3" w16cid:durableId="1759521433">
    <w:abstractNumId w:val="3"/>
  </w:num>
  <w:num w:numId="4" w16cid:durableId="208360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45C"/>
    <w:rsid w:val="00003AF5"/>
    <w:rsid w:val="00592BB6"/>
    <w:rsid w:val="007977E4"/>
    <w:rsid w:val="008C0922"/>
    <w:rsid w:val="00CA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093A9-50A4-4A00-801F-53FAC6BC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AF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003AF5"/>
    <w:pPr>
      <w:ind w:left="720"/>
      <w:contextualSpacing/>
    </w:pPr>
  </w:style>
  <w:style w:type="character" w:customStyle="1" w:styleId="a4">
    <w:name w:val="Абзац списка Знак"/>
    <w:aliases w:val="HotarirePunct1 Знак"/>
    <w:link w:val="a3"/>
    <w:uiPriority w:val="34"/>
    <w:locked/>
    <w:rsid w:val="00003AF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ln2paragraf1">
    <w:name w:val="ln2paragraf1"/>
    <w:rsid w:val="00003AF5"/>
    <w:rPr>
      <w:b/>
      <w:bCs/>
    </w:rPr>
  </w:style>
  <w:style w:type="character" w:customStyle="1" w:styleId="ln2tparagraf">
    <w:name w:val="ln2tparagraf"/>
    <w:rsid w:val="00003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2022-08-26T08:14:00Z</dcterms:created>
  <dcterms:modified xsi:type="dcterms:W3CDTF">2022-08-26T09:31:00Z</dcterms:modified>
</cp:coreProperties>
</file>