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52E69" w14:textId="77777777" w:rsidR="008663BB" w:rsidRPr="008663BB" w:rsidRDefault="008663BB" w:rsidP="008663BB">
      <w:pPr>
        <w:jc w:val="right"/>
        <w:rPr>
          <w:sz w:val="22"/>
          <w:szCs w:val="22"/>
          <w:lang w:val="ru-RU"/>
        </w:rPr>
      </w:pPr>
      <w:r w:rsidRPr="008663BB">
        <w:rPr>
          <w:sz w:val="22"/>
          <w:szCs w:val="22"/>
          <w:lang w:val="ru-RU"/>
        </w:rPr>
        <w:t>Приложение № 15</w:t>
      </w:r>
    </w:p>
    <w:p w14:paraId="4F12604A" w14:textId="77777777" w:rsidR="008663BB" w:rsidRPr="008663BB" w:rsidRDefault="008663BB" w:rsidP="008663BB">
      <w:pPr>
        <w:jc w:val="right"/>
        <w:rPr>
          <w:sz w:val="22"/>
          <w:szCs w:val="22"/>
          <w:lang w:val="ru-RU"/>
        </w:rPr>
      </w:pPr>
      <w:r w:rsidRPr="008663BB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0F04E82D" w14:textId="77777777" w:rsidR="008663BB" w:rsidRPr="008663BB" w:rsidRDefault="008663BB" w:rsidP="008663BB">
      <w:pPr>
        <w:jc w:val="right"/>
        <w:rPr>
          <w:sz w:val="22"/>
          <w:szCs w:val="22"/>
          <w:lang w:val="ru-RU"/>
        </w:rPr>
      </w:pPr>
      <w:r w:rsidRPr="008663BB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4A4BD266" w14:textId="77777777" w:rsidR="008663BB" w:rsidRPr="008663BB" w:rsidRDefault="008663BB" w:rsidP="008663BB">
      <w:pPr>
        <w:jc w:val="right"/>
        <w:rPr>
          <w:sz w:val="22"/>
          <w:szCs w:val="22"/>
          <w:lang w:val="ru-RU"/>
        </w:rPr>
      </w:pPr>
      <w:r w:rsidRPr="008663BB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59D37AE7" w14:textId="77777777" w:rsidR="008663BB" w:rsidRPr="00AA1B80" w:rsidRDefault="008663BB" w:rsidP="008663BB">
      <w:pPr>
        <w:ind w:firstLine="0"/>
        <w:jc w:val="right"/>
        <w:rPr>
          <w:sz w:val="22"/>
          <w:szCs w:val="22"/>
          <w:lang w:val="ro-MD"/>
        </w:rPr>
      </w:pPr>
    </w:p>
    <w:p w14:paraId="211EE6AE" w14:textId="77777777" w:rsidR="008663BB" w:rsidRPr="008663BB" w:rsidRDefault="008663BB" w:rsidP="008663BB">
      <w:pPr>
        <w:ind w:firstLine="0"/>
        <w:jc w:val="center"/>
        <w:rPr>
          <w:sz w:val="22"/>
          <w:szCs w:val="22"/>
          <w:lang w:val="ru-RU"/>
        </w:rPr>
      </w:pPr>
      <w:r w:rsidRPr="008663BB">
        <w:rPr>
          <w:b/>
          <w:sz w:val="22"/>
          <w:szCs w:val="22"/>
          <w:lang w:val="ru-RU"/>
        </w:rPr>
        <w:t>ОТЧЕТ</w:t>
      </w:r>
    </w:p>
    <w:p w14:paraId="3984773B" w14:textId="77777777" w:rsidR="008663BB" w:rsidRPr="008663BB" w:rsidRDefault="008663BB" w:rsidP="008663BB">
      <w:pPr>
        <w:ind w:firstLine="0"/>
        <w:jc w:val="center"/>
        <w:rPr>
          <w:sz w:val="22"/>
          <w:szCs w:val="22"/>
          <w:lang w:val="ru-RU"/>
        </w:rPr>
      </w:pPr>
      <w:r w:rsidRPr="008663BB">
        <w:rPr>
          <w:b/>
          <w:bCs/>
          <w:sz w:val="22"/>
          <w:szCs w:val="22"/>
          <w:lang w:val="ru-RU"/>
        </w:rPr>
        <w:t>о присуждении договоров о секторальной закупке</w:t>
      </w:r>
      <w:r w:rsidRPr="008663BB">
        <w:rPr>
          <w:sz w:val="22"/>
          <w:szCs w:val="22"/>
          <w:lang w:val="ru-RU"/>
        </w:rPr>
        <w:t xml:space="preserve"> □</w:t>
      </w:r>
    </w:p>
    <w:p w14:paraId="29DED9FE" w14:textId="77777777" w:rsidR="008663BB" w:rsidRPr="008663BB" w:rsidRDefault="008663BB" w:rsidP="008663BB">
      <w:pPr>
        <w:ind w:firstLine="0"/>
        <w:jc w:val="center"/>
        <w:rPr>
          <w:sz w:val="22"/>
          <w:szCs w:val="22"/>
          <w:lang w:val="ru-RU"/>
        </w:rPr>
      </w:pPr>
      <w:r w:rsidRPr="008663BB">
        <w:rPr>
          <w:b/>
          <w:bCs/>
          <w:sz w:val="22"/>
          <w:szCs w:val="22"/>
          <w:lang w:val="ru-RU"/>
        </w:rPr>
        <w:t>заключении рамочного соглашения</w:t>
      </w:r>
      <w:r w:rsidRPr="008663BB">
        <w:rPr>
          <w:sz w:val="22"/>
          <w:szCs w:val="22"/>
          <w:lang w:val="ru-RU"/>
        </w:rPr>
        <w:t xml:space="preserve"> □</w:t>
      </w:r>
    </w:p>
    <w:p w14:paraId="655DAAA8" w14:textId="77777777" w:rsidR="008663BB" w:rsidRPr="008663BB" w:rsidRDefault="008663BB" w:rsidP="008663BB">
      <w:pPr>
        <w:ind w:firstLine="0"/>
        <w:jc w:val="center"/>
        <w:rPr>
          <w:sz w:val="22"/>
          <w:szCs w:val="22"/>
          <w:lang w:val="ru-RU"/>
        </w:rPr>
      </w:pPr>
      <w:r w:rsidRPr="008663BB">
        <w:rPr>
          <w:b/>
          <w:bCs/>
          <w:sz w:val="22"/>
          <w:szCs w:val="22"/>
          <w:lang w:val="ru-RU"/>
        </w:rPr>
        <w:t>отмене процедуры секторальной закупки</w:t>
      </w:r>
      <w:r w:rsidRPr="008663BB">
        <w:rPr>
          <w:sz w:val="22"/>
          <w:szCs w:val="22"/>
          <w:lang w:val="ru-RU"/>
        </w:rPr>
        <w:t xml:space="preserve"> □</w:t>
      </w:r>
    </w:p>
    <w:p w14:paraId="5568D083" w14:textId="77777777" w:rsidR="008663BB" w:rsidRPr="008663BB" w:rsidRDefault="008663BB" w:rsidP="008663BB">
      <w:pPr>
        <w:ind w:firstLine="0"/>
        <w:jc w:val="center"/>
        <w:rPr>
          <w:b/>
          <w:bCs/>
          <w:sz w:val="22"/>
          <w:szCs w:val="22"/>
          <w:lang w:val="ru-RU"/>
        </w:rPr>
      </w:pPr>
      <w:r w:rsidRPr="008663BB">
        <w:rPr>
          <w:b/>
          <w:bCs/>
          <w:sz w:val="22"/>
          <w:szCs w:val="22"/>
          <w:lang w:val="ru-RU"/>
        </w:rPr>
        <w:t>№ _______</w:t>
      </w:r>
      <w:proofErr w:type="gramStart"/>
      <w:r w:rsidRPr="008663BB">
        <w:rPr>
          <w:b/>
          <w:bCs/>
          <w:sz w:val="22"/>
          <w:szCs w:val="22"/>
          <w:lang w:val="ru-RU"/>
        </w:rPr>
        <w:t>_  от</w:t>
      </w:r>
      <w:proofErr w:type="gramEnd"/>
      <w:r w:rsidRPr="008663BB">
        <w:rPr>
          <w:b/>
          <w:bCs/>
          <w:sz w:val="22"/>
          <w:szCs w:val="22"/>
          <w:lang w:val="ru-RU"/>
        </w:rPr>
        <w:t xml:space="preserve">  __________</w:t>
      </w:r>
    </w:p>
    <w:p w14:paraId="3114177E" w14:textId="77777777" w:rsidR="008663BB" w:rsidRPr="008663BB" w:rsidRDefault="008663BB" w:rsidP="008663BB">
      <w:pPr>
        <w:jc w:val="center"/>
        <w:rPr>
          <w:sz w:val="22"/>
          <w:szCs w:val="22"/>
          <w:lang w:val="ru-RU"/>
        </w:rPr>
      </w:pPr>
    </w:p>
    <w:p w14:paraId="6AD617CF" w14:textId="77777777" w:rsidR="008663BB" w:rsidRPr="008663BB" w:rsidRDefault="008663BB" w:rsidP="008663BB">
      <w:pPr>
        <w:rPr>
          <w:b/>
          <w:sz w:val="22"/>
          <w:szCs w:val="22"/>
          <w:lang w:val="ru-RU"/>
        </w:rPr>
      </w:pPr>
      <w:r w:rsidRPr="008663BB">
        <w:rPr>
          <w:b/>
          <w:sz w:val="22"/>
          <w:szCs w:val="22"/>
          <w:lang w:val="ru-RU"/>
        </w:rPr>
        <w:t>Данные о закупающем субъекте:</w:t>
      </w:r>
    </w:p>
    <w:p w14:paraId="325C54A4" w14:textId="77777777" w:rsidR="008663BB" w:rsidRPr="008663BB" w:rsidRDefault="008663BB" w:rsidP="008663BB">
      <w:pPr>
        <w:rPr>
          <w:b/>
          <w:sz w:val="22"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4"/>
        <w:gridCol w:w="5286"/>
      </w:tblGrid>
      <w:tr w:rsidR="008663BB" w:rsidRPr="00EB4F35" w14:paraId="1CF03990" w14:textId="77777777" w:rsidTr="005D4B90">
        <w:tc>
          <w:tcPr>
            <w:tcW w:w="2173" w:type="pct"/>
            <w:shd w:val="clear" w:color="auto" w:fill="FFFFFF"/>
          </w:tcPr>
          <w:p w14:paraId="1B27D58C" w14:textId="77777777" w:rsidR="008663BB" w:rsidRPr="00EB4F35" w:rsidRDefault="008663BB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Наименование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закупающего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субъекта</w:t>
            </w:r>
            <w:proofErr w:type="spellEnd"/>
          </w:p>
        </w:tc>
        <w:tc>
          <w:tcPr>
            <w:tcW w:w="2827" w:type="pct"/>
          </w:tcPr>
          <w:p w14:paraId="623817A7" w14:textId="77777777" w:rsidR="008663BB" w:rsidRPr="00EB4F35" w:rsidRDefault="008663BB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8663BB" w:rsidRPr="00EB4F35" w14:paraId="63C1CFDE" w14:textId="77777777" w:rsidTr="005D4B90">
        <w:tc>
          <w:tcPr>
            <w:tcW w:w="2173" w:type="pct"/>
            <w:shd w:val="clear" w:color="auto" w:fill="FFFFFF"/>
          </w:tcPr>
          <w:p w14:paraId="46DCFF43" w14:textId="77777777" w:rsidR="008663BB" w:rsidRPr="00EB4F35" w:rsidRDefault="008663BB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Населенный</w:t>
            </w:r>
            <w:proofErr w:type="spellEnd"/>
            <w:r w:rsidRPr="00EB4F35">
              <w:rPr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sz w:val="22"/>
                <w:szCs w:val="22"/>
              </w:rPr>
              <w:t>пункт</w:t>
            </w:r>
            <w:proofErr w:type="spellEnd"/>
          </w:p>
        </w:tc>
        <w:tc>
          <w:tcPr>
            <w:tcW w:w="2827" w:type="pct"/>
          </w:tcPr>
          <w:p w14:paraId="27397ECA" w14:textId="77777777" w:rsidR="008663BB" w:rsidRPr="00EB4F35" w:rsidRDefault="008663BB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8663BB" w:rsidRPr="00EB4F35" w14:paraId="3210F3ED" w14:textId="77777777" w:rsidTr="005D4B90">
        <w:tc>
          <w:tcPr>
            <w:tcW w:w="2173" w:type="pct"/>
            <w:shd w:val="clear" w:color="auto" w:fill="FFFFFF"/>
          </w:tcPr>
          <w:p w14:paraId="1D50523D" w14:textId="77777777" w:rsidR="008663BB" w:rsidRPr="00EB4F35" w:rsidRDefault="008663BB" w:rsidP="005D4B90">
            <w:pPr>
              <w:ind w:right="-1" w:firstLine="0"/>
              <w:rPr>
                <w:sz w:val="22"/>
                <w:szCs w:val="22"/>
                <w:lang w:val="en-GB"/>
              </w:rPr>
            </w:pPr>
            <w:r w:rsidRPr="00EB4F35">
              <w:rPr>
                <w:sz w:val="22"/>
                <w:szCs w:val="22"/>
                <w:lang w:val="en-GB"/>
              </w:rPr>
              <w:t>IDNO</w:t>
            </w:r>
          </w:p>
        </w:tc>
        <w:tc>
          <w:tcPr>
            <w:tcW w:w="2827" w:type="pct"/>
          </w:tcPr>
          <w:p w14:paraId="2D6FB8CA" w14:textId="77777777" w:rsidR="008663BB" w:rsidRPr="00EB4F35" w:rsidRDefault="008663BB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8663BB" w:rsidRPr="00EB4F35" w14:paraId="7083CECA" w14:textId="77777777" w:rsidTr="005D4B90">
        <w:tc>
          <w:tcPr>
            <w:tcW w:w="2173" w:type="pct"/>
            <w:shd w:val="clear" w:color="auto" w:fill="FFFFFF"/>
          </w:tcPr>
          <w:p w14:paraId="4F6A9D12" w14:textId="77777777" w:rsidR="008663BB" w:rsidRPr="00EB4F35" w:rsidRDefault="008663BB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2827" w:type="pct"/>
          </w:tcPr>
          <w:p w14:paraId="48188A70" w14:textId="77777777" w:rsidR="008663BB" w:rsidRPr="00EB4F35" w:rsidRDefault="008663BB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8663BB" w:rsidRPr="00EB4F35" w14:paraId="0D6855E4" w14:textId="77777777" w:rsidTr="005D4B90">
        <w:tc>
          <w:tcPr>
            <w:tcW w:w="2173" w:type="pct"/>
            <w:shd w:val="clear" w:color="auto" w:fill="FFFFFF"/>
          </w:tcPr>
          <w:p w14:paraId="0BA10F00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Номер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телефона</w:t>
            </w:r>
            <w:proofErr w:type="spellEnd"/>
          </w:p>
        </w:tc>
        <w:tc>
          <w:tcPr>
            <w:tcW w:w="2827" w:type="pct"/>
          </w:tcPr>
          <w:p w14:paraId="3CC930F7" w14:textId="77777777" w:rsidR="008663BB" w:rsidRPr="00EB4F35" w:rsidRDefault="008663BB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8663BB" w:rsidRPr="00EB4F35" w14:paraId="4B3D95F5" w14:textId="77777777" w:rsidTr="005D4B90">
        <w:tc>
          <w:tcPr>
            <w:tcW w:w="2173" w:type="pct"/>
            <w:shd w:val="clear" w:color="auto" w:fill="FFFFFF"/>
          </w:tcPr>
          <w:p w14:paraId="76B3BD5A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Номер</w:t>
            </w:r>
            <w:proofErr w:type="spellEnd"/>
            <w:r w:rsidRPr="00EB4F35">
              <w:rPr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sz w:val="22"/>
                <w:szCs w:val="22"/>
              </w:rPr>
              <w:t>факса</w:t>
            </w:r>
            <w:proofErr w:type="spellEnd"/>
          </w:p>
        </w:tc>
        <w:tc>
          <w:tcPr>
            <w:tcW w:w="2827" w:type="pct"/>
          </w:tcPr>
          <w:p w14:paraId="6874285E" w14:textId="77777777" w:rsidR="008663BB" w:rsidRPr="00EB4F35" w:rsidRDefault="008663BB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8663BB" w:rsidRPr="00EB4F35" w14:paraId="3CE28CA6" w14:textId="77777777" w:rsidTr="005D4B90">
        <w:tc>
          <w:tcPr>
            <w:tcW w:w="2173" w:type="pct"/>
            <w:shd w:val="clear" w:color="auto" w:fill="FFFFFF"/>
          </w:tcPr>
          <w:p w14:paraId="14AEC2DB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Официальный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адрес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электронной</w:t>
            </w:r>
            <w:proofErr w:type="spellEnd"/>
            <w:r w:rsidRPr="00EB4F35">
              <w:rPr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sz w:val="22"/>
                <w:szCs w:val="22"/>
              </w:rPr>
              <w:t>почты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27" w:type="pct"/>
          </w:tcPr>
          <w:p w14:paraId="0F75FFC9" w14:textId="77777777" w:rsidR="008663BB" w:rsidRPr="00EB4F35" w:rsidRDefault="008663BB" w:rsidP="005D4B90">
            <w:pPr>
              <w:ind w:right="-1"/>
              <w:rPr>
                <w:sz w:val="22"/>
                <w:szCs w:val="22"/>
              </w:rPr>
            </w:pPr>
          </w:p>
        </w:tc>
      </w:tr>
      <w:tr w:rsidR="008663BB" w:rsidRPr="00EB4F35" w14:paraId="392E8DBC" w14:textId="77777777" w:rsidTr="005D4B90">
        <w:tc>
          <w:tcPr>
            <w:tcW w:w="2173" w:type="pct"/>
            <w:shd w:val="clear" w:color="auto" w:fill="FFFFFF"/>
          </w:tcPr>
          <w:p w14:paraId="5A3A92D8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Официальн</w:t>
            </w:r>
            <w:r>
              <w:rPr>
                <w:sz w:val="22"/>
                <w:szCs w:val="22"/>
              </w:rPr>
              <w:t>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веб-страница</w:t>
            </w:r>
            <w:proofErr w:type="spellEnd"/>
          </w:p>
        </w:tc>
        <w:tc>
          <w:tcPr>
            <w:tcW w:w="2827" w:type="pct"/>
          </w:tcPr>
          <w:p w14:paraId="142060CE" w14:textId="77777777" w:rsidR="008663BB" w:rsidRPr="00EB4F35" w:rsidRDefault="008663BB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8663BB" w:rsidRPr="008663BB" w14:paraId="6C6EA15F" w14:textId="77777777" w:rsidTr="005D4B90">
        <w:tc>
          <w:tcPr>
            <w:tcW w:w="2173" w:type="pct"/>
            <w:shd w:val="clear" w:color="auto" w:fill="FFFFFF"/>
          </w:tcPr>
          <w:p w14:paraId="4A004967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Контактное лицо (фамилия, имя. телефон, электронная почта)</w:t>
            </w:r>
          </w:p>
        </w:tc>
        <w:tc>
          <w:tcPr>
            <w:tcW w:w="2827" w:type="pct"/>
          </w:tcPr>
          <w:p w14:paraId="080CC1AC" w14:textId="77777777" w:rsidR="008663BB" w:rsidRPr="008663BB" w:rsidRDefault="008663BB" w:rsidP="005D4B90">
            <w:pPr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14:paraId="6B31BB0F" w14:textId="77777777" w:rsidR="008663BB" w:rsidRPr="008663BB" w:rsidRDefault="008663BB" w:rsidP="008663BB">
      <w:pPr>
        <w:rPr>
          <w:b/>
          <w:sz w:val="22"/>
          <w:szCs w:val="22"/>
          <w:lang w:val="ru-RU"/>
        </w:rPr>
      </w:pPr>
    </w:p>
    <w:p w14:paraId="6DE230E6" w14:textId="77777777" w:rsidR="008663BB" w:rsidRPr="00EB4F35" w:rsidRDefault="008663BB" w:rsidP="008663BB">
      <w:pPr>
        <w:rPr>
          <w:b/>
          <w:sz w:val="22"/>
          <w:szCs w:val="22"/>
        </w:rPr>
      </w:pPr>
      <w:proofErr w:type="spellStart"/>
      <w:r w:rsidRPr="00EB4F35">
        <w:rPr>
          <w:b/>
          <w:sz w:val="22"/>
          <w:szCs w:val="22"/>
        </w:rPr>
        <w:t>Данные</w:t>
      </w:r>
      <w:proofErr w:type="spellEnd"/>
      <w:r w:rsidRPr="00EB4F35">
        <w:rPr>
          <w:b/>
          <w:sz w:val="22"/>
          <w:szCs w:val="22"/>
        </w:rPr>
        <w:t xml:space="preserve">   о </w:t>
      </w:r>
      <w:proofErr w:type="spellStart"/>
      <w:r w:rsidRPr="00EB4F35">
        <w:rPr>
          <w:b/>
          <w:sz w:val="22"/>
          <w:szCs w:val="22"/>
        </w:rPr>
        <w:t>процедуре</w:t>
      </w:r>
      <w:proofErr w:type="spellEnd"/>
      <w:r w:rsidRPr="00EB4F35">
        <w:rPr>
          <w:b/>
          <w:sz w:val="22"/>
          <w:szCs w:val="22"/>
        </w:rPr>
        <w:t xml:space="preserve">   </w:t>
      </w:r>
      <w:proofErr w:type="spellStart"/>
      <w:r w:rsidRPr="00EB4F35">
        <w:rPr>
          <w:b/>
          <w:sz w:val="22"/>
          <w:szCs w:val="22"/>
        </w:rPr>
        <w:t>присвоения</w:t>
      </w:r>
      <w:proofErr w:type="spellEnd"/>
      <w:r>
        <w:rPr>
          <w:b/>
          <w:sz w:val="22"/>
          <w:szCs w:val="22"/>
        </w:rPr>
        <w:t>:</w:t>
      </w:r>
      <w:r w:rsidRPr="00EB4F35">
        <w:rPr>
          <w:b/>
          <w:sz w:val="22"/>
          <w:szCs w:val="22"/>
        </w:rPr>
        <w:t xml:space="preserve"> </w:t>
      </w:r>
    </w:p>
    <w:p w14:paraId="197ACA8A" w14:textId="77777777" w:rsidR="008663BB" w:rsidRPr="00EB4F35" w:rsidRDefault="008663BB" w:rsidP="008663BB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808"/>
      </w:tblGrid>
      <w:tr w:rsidR="008663BB" w:rsidRPr="00EB4F35" w14:paraId="5F8D8D33" w14:textId="77777777" w:rsidTr="005D4B90">
        <w:tc>
          <w:tcPr>
            <w:tcW w:w="2429" w:type="pct"/>
            <w:shd w:val="clear" w:color="auto" w:fill="FFFFFF" w:themeFill="background1"/>
          </w:tcPr>
          <w:p w14:paraId="16B8C1AA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Тип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применяемой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процедуры</w:t>
            </w:r>
            <w:proofErr w:type="spellEnd"/>
            <w:r w:rsidRPr="00EB4F35">
              <w:rPr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sz w:val="22"/>
                <w:szCs w:val="22"/>
              </w:rPr>
              <w:t>присуждения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71" w:type="pct"/>
          </w:tcPr>
          <w:p w14:paraId="48EA4CB5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 xml:space="preserve">□ </w:t>
            </w:r>
            <w:proofErr w:type="spellStart"/>
            <w:r w:rsidRPr="00EB4F35">
              <w:rPr>
                <w:sz w:val="22"/>
                <w:szCs w:val="22"/>
              </w:rPr>
              <w:t>Открытый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аукцион</w:t>
            </w:r>
            <w:proofErr w:type="spellEnd"/>
            <w:r w:rsidRPr="00EB4F35">
              <w:rPr>
                <w:sz w:val="22"/>
                <w:szCs w:val="22"/>
              </w:rPr>
              <w:t xml:space="preserve"> □ </w:t>
            </w:r>
            <w:proofErr w:type="spellStart"/>
            <w:r w:rsidRPr="00EB4F35">
              <w:rPr>
                <w:sz w:val="22"/>
                <w:szCs w:val="22"/>
              </w:rPr>
              <w:t>Другое</w:t>
            </w:r>
            <w:proofErr w:type="spellEnd"/>
            <w:r w:rsidRPr="00EB4F35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(</w:t>
            </w:r>
            <w:proofErr w:type="spellStart"/>
            <w:r w:rsidRPr="00EB4F35">
              <w:rPr>
                <w:sz w:val="22"/>
                <w:szCs w:val="22"/>
              </w:rPr>
              <w:t>указать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8663BB" w:rsidRPr="00EB4F35" w14:paraId="4BB4D0DC" w14:textId="77777777" w:rsidTr="005D4B90">
        <w:tc>
          <w:tcPr>
            <w:tcW w:w="2429" w:type="pct"/>
            <w:shd w:val="clear" w:color="auto" w:fill="FFFFFF" w:themeFill="background1"/>
          </w:tcPr>
          <w:p w14:paraId="546EC860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Повторная закупочная процедура (если применимо)</w:t>
            </w:r>
          </w:p>
        </w:tc>
        <w:tc>
          <w:tcPr>
            <w:tcW w:w="2571" w:type="pct"/>
          </w:tcPr>
          <w:p w14:paraId="3909E577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омер</w:t>
            </w:r>
            <w:proofErr w:type="spellEnd"/>
            <w:r w:rsidRPr="00EB4F35">
              <w:rPr>
                <w:sz w:val="22"/>
                <w:szCs w:val="22"/>
              </w:rPr>
              <w:t>:</w:t>
            </w:r>
          </w:p>
        </w:tc>
      </w:tr>
      <w:tr w:rsidR="008663BB" w:rsidRPr="00EB4F35" w14:paraId="091612F2" w14:textId="77777777" w:rsidTr="005D4B90">
        <w:tc>
          <w:tcPr>
            <w:tcW w:w="2429" w:type="pct"/>
            <w:shd w:val="clear" w:color="auto" w:fill="FFFFFF" w:themeFill="background1"/>
          </w:tcPr>
          <w:p w14:paraId="72BD5E76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Вид предмета договора о секторальных закупках/рамочного соглашения</w:t>
            </w:r>
          </w:p>
        </w:tc>
        <w:tc>
          <w:tcPr>
            <w:tcW w:w="2571" w:type="pct"/>
          </w:tcPr>
          <w:p w14:paraId="65DDCD33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Товары</w:t>
            </w:r>
            <w:proofErr w:type="spellEnd"/>
            <w:r w:rsidRPr="00EB4F35">
              <w:rPr>
                <w:sz w:val="22"/>
                <w:szCs w:val="22"/>
              </w:rPr>
              <w:t xml:space="preserve"> □ </w:t>
            </w:r>
            <w:proofErr w:type="spellStart"/>
            <w:r w:rsidRPr="00EB4F35">
              <w:rPr>
                <w:sz w:val="22"/>
                <w:szCs w:val="22"/>
              </w:rPr>
              <w:t>Услуги</w:t>
            </w:r>
            <w:proofErr w:type="spellEnd"/>
            <w:r w:rsidRPr="00EB4F35">
              <w:rPr>
                <w:sz w:val="22"/>
                <w:szCs w:val="22"/>
              </w:rPr>
              <w:t xml:space="preserve"> □ </w:t>
            </w:r>
            <w:proofErr w:type="spellStart"/>
            <w:r w:rsidRPr="00EB4F35">
              <w:rPr>
                <w:sz w:val="22"/>
                <w:szCs w:val="22"/>
              </w:rPr>
              <w:t>Работы</w:t>
            </w:r>
            <w:proofErr w:type="spellEnd"/>
            <w:r w:rsidRPr="00EB4F35">
              <w:rPr>
                <w:sz w:val="22"/>
                <w:szCs w:val="22"/>
              </w:rPr>
              <w:t xml:space="preserve"> □</w:t>
            </w:r>
          </w:p>
        </w:tc>
      </w:tr>
      <w:tr w:rsidR="008663BB" w:rsidRPr="00EB4F35" w14:paraId="3509CB0E" w14:textId="77777777" w:rsidTr="005D4B90">
        <w:tc>
          <w:tcPr>
            <w:tcW w:w="2429" w:type="pct"/>
            <w:shd w:val="clear" w:color="auto" w:fill="FFFFFF" w:themeFill="background1"/>
          </w:tcPr>
          <w:p w14:paraId="2EE1733B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Объект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секторальной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закупки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71" w:type="pct"/>
          </w:tcPr>
          <w:p w14:paraId="1A0E6372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</w:p>
        </w:tc>
      </w:tr>
      <w:tr w:rsidR="008663BB" w:rsidRPr="00EB4F35" w14:paraId="419EC944" w14:textId="77777777" w:rsidTr="005D4B90">
        <w:tc>
          <w:tcPr>
            <w:tcW w:w="2429" w:type="pct"/>
            <w:shd w:val="clear" w:color="auto" w:fill="FFFFFF" w:themeFill="background1"/>
          </w:tcPr>
          <w:p w14:paraId="53BFAC3B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Код</w:t>
            </w:r>
            <w:proofErr w:type="spellEnd"/>
            <w:r w:rsidRPr="00EB4F35">
              <w:rPr>
                <w:sz w:val="22"/>
                <w:szCs w:val="22"/>
              </w:rPr>
              <w:t xml:space="preserve"> CPV</w:t>
            </w:r>
          </w:p>
        </w:tc>
        <w:tc>
          <w:tcPr>
            <w:tcW w:w="2571" w:type="pct"/>
          </w:tcPr>
          <w:p w14:paraId="7B3F2C98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</w:p>
        </w:tc>
      </w:tr>
      <w:tr w:rsidR="008663BB" w:rsidRPr="008663BB" w14:paraId="387E466B" w14:textId="77777777" w:rsidTr="005D4B90">
        <w:tc>
          <w:tcPr>
            <w:tcW w:w="2429" w:type="pct"/>
            <w:shd w:val="clear" w:color="auto" w:fill="FFFFFF" w:themeFill="background1"/>
          </w:tcPr>
          <w:p w14:paraId="039C0DE6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Изложение причины / основания для выбора процедуры присуждения (в случае применения процедур, отличных от открытых торгов)</w:t>
            </w:r>
          </w:p>
        </w:tc>
        <w:tc>
          <w:tcPr>
            <w:tcW w:w="2571" w:type="pct"/>
          </w:tcPr>
          <w:p w14:paraId="14CDDC04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</w:p>
        </w:tc>
      </w:tr>
      <w:tr w:rsidR="008663BB" w:rsidRPr="00EB4F35" w14:paraId="161FF96D" w14:textId="77777777" w:rsidTr="005D4B90">
        <w:trPr>
          <w:trHeight w:val="255"/>
        </w:trPr>
        <w:tc>
          <w:tcPr>
            <w:tcW w:w="2429" w:type="pct"/>
            <w:vMerge w:val="restart"/>
            <w:shd w:val="clear" w:color="auto" w:fill="FFFFFF" w:themeFill="background1"/>
          </w:tcPr>
          <w:p w14:paraId="5F603CDA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Способ опубликования объявления на участие (электронный, устный, на бумаге)</w:t>
            </w:r>
          </w:p>
          <w:p w14:paraId="0A0B6A10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</w:p>
        </w:tc>
        <w:tc>
          <w:tcPr>
            <w:tcW w:w="2571" w:type="pct"/>
          </w:tcPr>
          <w:p w14:paraId="72F0ACBE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Номер</w:t>
            </w:r>
            <w:proofErr w:type="spellEnd"/>
            <w:r w:rsidRPr="00EB4F35">
              <w:rPr>
                <w:sz w:val="22"/>
                <w:szCs w:val="22"/>
              </w:rPr>
              <w:t>:</w:t>
            </w:r>
          </w:p>
        </w:tc>
      </w:tr>
      <w:tr w:rsidR="008663BB" w:rsidRPr="00EB4F35" w14:paraId="3A284AFB" w14:textId="77777777" w:rsidTr="005D4B90">
        <w:trPr>
          <w:trHeight w:val="255"/>
        </w:trPr>
        <w:tc>
          <w:tcPr>
            <w:tcW w:w="2429" w:type="pct"/>
            <w:vMerge/>
            <w:shd w:val="clear" w:color="auto" w:fill="FFFFFF" w:themeFill="background1"/>
          </w:tcPr>
          <w:p w14:paraId="63B07C93" w14:textId="77777777" w:rsidR="008663BB" w:rsidRPr="00EB4F35" w:rsidRDefault="008663BB" w:rsidP="005D4B90">
            <w:pPr>
              <w:ind w:firstLine="0"/>
              <w:rPr>
                <w:b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2571" w:type="pct"/>
          </w:tcPr>
          <w:p w14:paraId="04A7F32A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Ссылка</w:t>
            </w:r>
            <w:proofErr w:type="spellEnd"/>
            <w:r w:rsidRPr="00EB4F35">
              <w:rPr>
                <w:sz w:val="22"/>
                <w:szCs w:val="22"/>
              </w:rPr>
              <w:t>:</w:t>
            </w:r>
          </w:p>
        </w:tc>
      </w:tr>
      <w:tr w:rsidR="008663BB" w:rsidRPr="00EB4F35" w14:paraId="20436678" w14:textId="77777777" w:rsidTr="005D4B90">
        <w:trPr>
          <w:trHeight w:val="255"/>
        </w:trPr>
        <w:tc>
          <w:tcPr>
            <w:tcW w:w="2429" w:type="pct"/>
            <w:vMerge/>
            <w:shd w:val="clear" w:color="auto" w:fill="FFFFFF" w:themeFill="background1"/>
          </w:tcPr>
          <w:p w14:paraId="36D145EB" w14:textId="77777777" w:rsidR="008663BB" w:rsidRPr="00EB4F35" w:rsidRDefault="008663BB" w:rsidP="005D4B90">
            <w:pPr>
              <w:ind w:firstLine="0"/>
              <w:rPr>
                <w:b/>
                <w:sz w:val="22"/>
                <w:szCs w:val="22"/>
                <w:highlight w:val="yellow"/>
                <w:lang w:eastAsia="zh-CN"/>
              </w:rPr>
            </w:pPr>
          </w:p>
        </w:tc>
        <w:tc>
          <w:tcPr>
            <w:tcW w:w="2571" w:type="pct"/>
          </w:tcPr>
          <w:p w14:paraId="15740DD5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Дата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</w:t>
            </w:r>
            <w:r w:rsidRPr="00EB4F35">
              <w:rPr>
                <w:sz w:val="22"/>
                <w:szCs w:val="22"/>
              </w:rPr>
              <w:t>публик</w:t>
            </w:r>
            <w:r>
              <w:rPr>
                <w:sz w:val="22"/>
                <w:szCs w:val="22"/>
              </w:rPr>
              <w:t>ования</w:t>
            </w:r>
            <w:proofErr w:type="spellEnd"/>
            <w:r w:rsidRPr="00EB4F35">
              <w:rPr>
                <w:sz w:val="22"/>
                <w:szCs w:val="22"/>
              </w:rPr>
              <w:t>:</w:t>
            </w:r>
          </w:p>
        </w:tc>
      </w:tr>
      <w:tr w:rsidR="008663BB" w:rsidRPr="00EB4F35" w14:paraId="44C3226B" w14:textId="77777777" w:rsidTr="005D4B90">
        <w:trPr>
          <w:trHeight w:val="270"/>
        </w:trPr>
        <w:tc>
          <w:tcPr>
            <w:tcW w:w="2429" w:type="pct"/>
            <w:vMerge w:val="restart"/>
            <w:shd w:val="clear" w:color="auto" w:fill="FFFFFF" w:themeFill="background1"/>
          </w:tcPr>
          <w:p w14:paraId="54BEC503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 xml:space="preserve">Объявление о намерении, опубликованное в </w:t>
            </w:r>
            <w:r w:rsidRPr="00EB4F35">
              <w:rPr>
                <w:sz w:val="22"/>
                <w:szCs w:val="22"/>
              </w:rPr>
              <w:t>BAP</w:t>
            </w:r>
            <w:r w:rsidRPr="008663BB">
              <w:rPr>
                <w:sz w:val="22"/>
                <w:szCs w:val="22"/>
                <w:lang w:val="ru-RU"/>
              </w:rPr>
              <w:t xml:space="preserve"> (если применимо)</w:t>
            </w:r>
          </w:p>
        </w:tc>
        <w:tc>
          <w:tcPr>
            <w:tcW w:w="2571" w:type="pct"/>
          </w:tcPr>
          <w:p w14:paraId="3598DF81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Дата</w:t>
            </w:r>
            <w:proofErr w:type="spellEnd"/>
            <w:r w:rsidRPr="00EB4F35">
              <w:rPr>
                <w:sz w:val="22"/>
                <w:szCs w:val="22"/>
              </w:rPr>
              <w:t>:</w:t>
            </w:r>
          </w:p>
        </w:tc>
      </w:tr>
      <w:tr w:rsidR="008663BB" w:rsidRPr="00EB4F35" w14:paraId="735DEAC0" w14:textId="77777777" w:rsidTr="005D4B90">
        <w:trPr>
          <w:trHeight w:val="225"/>
        </w:trPr>
        <w:tc>
          <w:tcPr>
            <w:tcW w:w="2429" w:type="pct"/>
            <w:vMerge/>
            <w:tcBorders>
              <w:bottom w:val="single" w:sz="4" w:space="0" w:color="000000"/>
            </w:tcBorders>
            <w:shd w:val="clear" w:color="auto" w:fill="FFFFFF" w:themeFill="background1"/>
          </w:tcPr>
          <w:p w14:paraId="0D0C3273" w14:textId="77777777" w:rsidR="008663BB" w:rsidRPr="00EB4F35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2571" w:type="pct"/>
            <w:tcBorders>
              <w:bottom w:val="single" w:sz="4" w:space="0" w:color="000000"/>
            </w:tcBorders>
          </w:tcPr>
          <w:p w14:paraId="27F81582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Ссылка</w:t>
            </w:r>
            <w:proofErr w:type="spellEnd"/>
            <w:r w:rsidRPr="00EB4F35">
              <w:rPr>
                <w:sz w:val="22"/>
                <w:szCs w:val="22"/>
              </w:rPr>
              <w:t>:</w:t>
            </w:r>
          </w:p>
        </w:tc>
      </w:tr>
      <w:tr w:rsidR="008663BB" w:rsidRPr="00EB4F35" w14:paraId="06154AA0" w14:textId="77777777" w:rsidTr="005D4B90">
        <w:trPr>
          <w:trHeight w:val="281"/>
        </w:trPr>
        <w:tc>
          <w:tcPr>
            <w:tcW w:w="2429" w:type="pct"/>
            <w:shd w:val="clear" w:color="auto" w:fill="FFFFFF" w:themeFill="background1"/>
          </w:tcPr>
          <w:p w14:paraId="7503AF5F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Специальные методы и инструменты присуждения (если применяются)</w:t>
            </w:r>
          </w:p>
        </w:tc>
        <w:tc>
          <w:tcPr>
            <w:tcW w:w="2571" w:type="pct"/>
          </w:tcPr>
          <w:p w14:paraId="296BD7CF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 xml:space="preserve">□ Рамочное соглашение □ Динамичная система закупок □ Электронный аукцион </w:t>
            </w:r>
          </w:p>
          <w:p w14:paraId="2942E343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 xml:space="preserve">□ </w:t>
            </w:r>
            <w:proofErr w:type="spellStart"/>
            <w:r w:rsidRPr="00EB4F35">
              <w:rPr>
                <w:sz w:val="22"/>
                <w:szCs w:val="22"/>
              </w:rPr>
              <w:t>Электронный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каталог</w:t>
            </w:r>
            <w:proofErr w:type="spellEnd"/>
          </w:p>
        </w:tc>
      </w:tr>
      <w:tr w:rsidR="008663BB" w:rsidRPr="008663BB" w14:paraId="55136444" w14:textId="77777777" w:rsidTr="005D4B90">
        <w:trPr>
          <w:trHeight w:val="281"/>
        </w:trPr>
        <w:tc>
          <w:tcPr>
            <w:tcW w:w="2429" w:type="pct"/>
            <w:shd w:val="clear" w:color="auto" w:fill="FFFFFF" w:themeFill="background1"/>
          </w:tcPr>
          <w:p w14:paraId="79DC81F6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Источник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финансирования</w:t>
            </w:r>
            <w:proofErr w:type="spellEnd"/>
          </w:p>
        </w:tc>
        <w:tc>
          <w:tcPr>
            <w:tcW w:w="2571" w:type="pct"/>
          </w:tcPr>
          <w:p w14:paraId="1B72B028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 xml:space="preserve">□ Государственный бюджет □ Внешние источники </w:t>
            </w:r>
          </w:p>
          <w:p w14:paraId="19DCB6B1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 xml:space="preserve">□ </w:t>
            </w:r>
            <w:r w:rsidRPr="00EB4F35">
              <w:rPr>
                <w:sz w:val="22"/>
                <w:szCs w:val="22"/>
              </w:rPr>
              <w:t>FAOAM</w:t>
            </w:r>
          </w:p>
          <w:p w14:paraId="435954B4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 xml:space="preserve">□ </w:t>
            </w:r>
            <w:r>
              <w:rPr>
                <w:sz w:val="22"/>
                <w:szCs w:val="22"/>
              </w:rPr>
              <w:t>BASS</w:t>
            </w:r>
            <w:r w:rsidRPr="008663BB">
              <w:rPr>
                <w:sz w:val="22"/>
                <w:szCs w:val="22"/>
                <w:lang w:val="ru-RU"/>
              </w:rPr>
              <w:t xml:space="preserve">       □ Другие источники: (указать)</w:t>
            </w:r>
          </w:p>
        </w:tc>
      </w:tr>
      <w:tr w:rsidR="008663BB" w:rsidRPr="008663BB" w14:paraId="03338B0A" w14:textId="77777777" w:rsidTr="005D4B90">
        <w:trPr>
          <w:trHeight w:val="281"/>
        </w:trPr>
        <w:tc>
          <w:tcPr>
            <w:tcW w:w="2429" w:type="pct"/>
            <w:shd w:val="clear" w:color="auto" w:fill="FFFFFF" w:themeFill="background1"/>
          </w:tcPr>
          <w:p w14:paraId="63FA6D9A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Оценочная стоимость (леев, без учета НДС)</w:t>
            </w:r>
          </w:p>
        </w:tc>
        <w:tc>
          <w:tcPr>
            <w:tcW w:w="2571" w:type="pct"/>
          </w:tcPr>
          <w:p w14:paraId="194B922D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 w:eastAsia="zh-CN"/>
              </w:rPr>
            </w:pPr>
          </w:p>
        </w:tc>
      </w:tr>
    </w:tbl>
    <w:p w14:paraId="6B69A512" w14:textId="77777777" w:rsidR="008663BB" w:rsidRPr="008663BB" w:rsidRDefault="008663BB" w:rsidP="008663BB">
      <w:pPr>
        <w:rPr>
          <w:sz w:val="22"/>
          <w:szCs w:val="22"/>
          <w:lang w:val="ru-RU" w:eastAsia="zh-CN"/>
        </w:rPr>
      </w:pPr>
    </w:p>
    <w:p w14:paraId="4EEE8459" w14:textId="77777777" w:rsidR="008663BB" w:rsidRPr="008663BB" w:rsidRDefault="008663BB" w:rsidP="008663BB">
      <w:pPr>
        <w:rPr>
          <w:b/>
          <w:sz w:val="22"/>
          <w:szCs w:val="22"/>
          <w:lang w:val="ru-RU"/>
        </w:rPr>
      </w:pPr>
      <w:r w:rsidRPr="008663BB">
        <w:rPr>
          <w:b/>
          <w:sz w:val="22"/>
          <w:szCs w:val="22"/>
          <w:lang w:val="ru-RU"/>
        </w:rPr>
        <w:t>Разъяснения относительно документации по присуждению:</w:t>
      </w:r>
    </w:p>
    <w:p w14:paraId="2F582EF6" w14:textId="77777777" w:rsidR="008663BB" w:rsidRPr="008663BB" w:rsidRDefault="008663BB" w:rsidP="008663BB">
      <w:pPr>
        <w:rPr>
          <w:iCs/>
          <w:sz w:val="22"/>
          <w:szCs w:val="22"/>
          <w:lang w:val="ru-RU"/>
        </w:rPr>
      </w:pPr>
      <w:r w:rsidRPr="008663BB">
        <w:rPr>
          <w:iCs/>
          <w:sz w:val="22"/>
          <w:szCs w:val="22"/>
          <w:lang w:val="ru-RU"/>
        </w:rPr>
        <w:t>(заполняется, если были запрошены разъяснения)</w:t>
      </w:r>
    </w:p>
    <w:p w14:paraId="650E6B08" w14:textId="77777777" w:rsidR="008663BB" w:rsidRPr="008663BB" w:rsidRDefault="008663BB" w:rsidP="008663BB">
      <w:pPr>
        <w:rPr>
          <w:iCs/>
          <w:sz w:val="22"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808"/>
      </w:tblGrid>
      <w:tr w:rsidR="008663BB" w:rsidRPr="00EB4F35" w14:paraId="33D0AFC2" w14:textId="77777777" w:rsidTr="005D4B90">
        <w:trPr>
          <w:trHeight w:val="20"/>
        </w:trPr>
        <w:tc>
          <w:tcPr>
            <w:tcW w:w="2429" w:type="pct"/>
            <w:shd w:val="clear" w:color="auto" w:fill="FFFFFF" w:themeFill="background1"/>
          </w:tcPr>
          <w:p w14:paraId="752CFFAC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Дата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запроса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разъяснений</w:t>
            </w:r>
            <w:proofErr w:type="spellEnd"/>
          </w:p>
        </w:tc>
        <w:tc>
          <w:tcPr>
            <w:tcW w:w="2571" w:type="pct"/>
          </w:tcPr>
          <w:p w14:paraId="5A596DA8" w14:textId="77777777" w:rsidR="008663BB" w:rsidRPr="00EB4F35" w:rsidRDefault="008663BB" w:rsidP="005D4B90">
            <w:pPr>
              <w:rPr>
                <w:sz w:val="22"/>
                <w:szCs w:val="22"/>
                <w:lang w:eastAsia="zh-CN"/>
              </w:rPr>
            </w:pPr>
          </w:p>
        </w:tc>
      </w:tr>
      <w:tr w:rsidR="008663BB" w:rsidRPr="00EB4F35" w14:paraId="4A25FDF1" w14:textId="77777777" w:rsidTr="005D4B90">
        <w:trPr>
          <w:trHeight w:val="20"/>
        </w:trPr>
        <w:tc>
          <w:tcPr>
            <w:tcW w:w="2429" w:type="pct"/>
            <w:shd w:val="clear" w:color="auto" w:fill="FFFFFF" w:themeFill="background1"/>
          </w:tcPr>
          <w:p w14:paraId="67F36444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Наименование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экономического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оператора</w:t>
            </w:r>
            <w:proofErr w:type="spellEnd"/>
          </w:p>
        </w:tc>
        <w:tc>
          <w:tcPr>
            <w:tcW w:w="2571" w:type="pct"/>
          </w:tcPr>
          <w:p w14:paraId="7F5A66C8" w14:textId="77777777" w:rsidR="008663BB" w:rsidRPr="00EB4F35" w:rsidRDefault="008663BB" w:rsidP="005D4B90">
            <w:pPr>
              <w:rPr>
                <w:sz w:val="22"/>
                <w:szCs w:val="22"/>
                <w:lang w:eastAsia="zh-CN"/>
              </w:rPr>
            </w:pPr>
          </w:p>
        </w:tc>
      </w:tr>
      <w:tr w:rsidR="008663BB" w:rsidRPr="008663BB" w14:paraId="6D21F5C4" w14:textId="77777777" w:rsidTr="005D4B90">
        <w:trPr>
          <w:trHeight w:val="20"/>
        </w:trPr>
        <w:tc>
          <w:tcPr>
            <w:tcW w:w="2429" w:type="pct"/>
            <w:shd w:val="clear" w:color="auto" w:fill="FFFFFF" w:themeFill="background1"/>
          </w:tcPr>
          <w:p w14:paraId="2E8BE6FC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Краткое изложение запроса на разъяснение</w:t>
            </w:r>
          </w:p>
        </w:tc>
        <w:tc>
          <w:tcPr>
            <w:tcW w:w="2571" w:type="pct"/>
          </w:tcPr>
          <w:p w14:paraId="4829229E" w14:textId="77777777" w:rsidR="008663BB" w:rsidRPr="008663BB" w:rsidRDefault="008663BB" w:rsidP="005D4B90">
            <w:pPr>
              <w:rPr>
                <w:sz w:val="22"/>
                <w:szCs w:val="22"/>
                <w:lang w:val="ru-RU" w:eastAsia="zh-CN"/>
              </w:rPr>
            </w:pPr>
          </w:p>
        </w:tc>
      </w:tr>
      <w:tr w:rsidR="008663BB" w:rsidRPr="00EB4F35" w14:paraId="78C32159" w14:textId="77777777" w:rsidTr="005D4B90">
        <w:trPr>
          <w:trHeight w:val="20"/>
        </w:trPr>
        <w:tc>
          <w:tcPr>
            <w:tcW w:w="2429" w:type="pct"/>
            <w:shd w:val="clear" w:color="auto" w:fill="FFFFFF" w:themeFill="background1"/>
          </w:tcPr>
          <w:p w14:paraId="4ADE4F65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Краткое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изложение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ответа</w:t>
            </w:r>
            <w:proofErr w:type="spellEnd"/>
          </w:p>
        </w:tc>
        <w:tc>
          <w:tcPr>
            <w:tcW w:w="2571" w:type="pct"/>
          </w:tcPr>
          <w:p w14:paraId="4D98C4CF" w14:textId="77777777" w:rsidR="008663BB" w:rsidRPr="00EB4F35" w:rsidRDefault="008663BB" w:rsidP="005D4B90">
            <w:pPr>
              <w:rPr>
                <w:sz w:val="22"/>
                <w:szCs w:val="22"/>
                <w:lang w:eastAsia="zh-CN"/>
              </w:rPr>
            </w:pPr>
          </w:p>
        </w:tc>
      </w:tr>
      <w:tr w:rsidR="008663BB" w:rsidRPr="00EB4F35" w14:paraId="380D2178" w14:textId="77777777" w:rsidTr="005D4B90">
        <w:trPr>
          <w:trHeight w:val="20"/>
        </w:trPr>
        <w:tc>
          <w:tcPr>
            <w:tcW w:w="2429" w:type="pct"/>
            <w:shd w:val="clear" w:color="auto" w:fill="FFFFFF" w:themeFill="background1"/>
          </w:tcPr>
          <w:p w14:paraId="70E33F9A" w14:textId="77777777" w:rsidR="008663BB" w:rsidRPr="00EB4F35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Дата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передачи</w:t>
            </w:r>
            <w:proofErr w:type="spellEnd"/>
          </w:p>
        </w:tc>
        <w:tc>
          <w:tcPr>
            <w:tcW w:w="2571" w:type="pct"/>
          </w:tcPr>
          <w:p w14:paraId="590BE2EA" w14:textId="77777777" w:rsidR="008663BB" w:rsidRPr="00EB4F35" w:rsidRDefault="008663BB" w:rsidP="005D4B90">
            <w:pPr>
              <w:rPr>
                <w:sz w:val="22"/>
                <w:szCs w:val="22"/>
                <w:lang w:eastAsia="zh-CN"/>
              </w:rPr>
            </w:pPr>
          </w:p>
        </w:tc>
      </w:tr>
    </w:tbl>
    <w:p w14:paraId="6AC9D919" w14:textId="77777777" w:rsidR="008663BB" w:rsidRPr="00EB4F35" w:rsidRDefault="008663BB" w:rsidP="008663BB">
      <w:pPr>
        <w:rPr>
          <w:sz w:val="22"/>
          <w:szCs w:val="22"/>
        </w:rPr>
      </w:pPr>
    </w:p>
    <w:p w14:paraId="5C9A927C" w14:textId="77777777" w:rsidR="008663BB" w:rsidRPr="008663BB" w:rsidRDefault="008663BB" w:rsidP="008663BB">
      <w:pPr>
        <w:rPr>
          <w:b/>
          <w:iCs/>
          <w:sz w:val="22"/>
          <w:szCs w:val="22"/>
          <w:lang w:val="ru-RU"/>
        </w:rPr>
      </w:pPr>
      <w:r w:rsidRPr="008663BB">
        <w:rPr>
          <w:b/>
          <w:iCs/>
          <w:sz w:val="22"/>
          <w:szCs w:val="22"/>
          <w:lang w:val="ru-RU"/>
        </w:rPr>
        <w:t xml:space="preserve">  Изменения, внесенные в документацию по присуждению:</w:t>
      </w:r>
    </w:p>
    <w:p w14:paraId="30F2895F" w14:textId="77777777" w:rsidR="008663BB" w:rsidRPr="008663BB" w:rsidRDefault="008663BB" w:rsidP="008663BB">
      <w:pPr>
        <w:rPr>
          <w:iCs/>
          <w:sz w:val="22"/>
          <w:szCs w:val="22"/>
          <w:lang w:val="ru-RU"/>
        </w:rPr>
      </w:pPr>
      <w:r w:rsidRPr="008663BB">
        <w:rPr>
          <w:iCs/>
          <w:sz w:val="22"/>
          <w:szCs w:val="22"/>
          <w:lang w:val="ru-RU"/>
        </w:rPr>
        <w:t>(заполняется, если были внесены изменения)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808"/>
      </w:tblGrid>
      <w:tr w:rsidR="008663BB" w:rsidRPr="00EB4F35" w14:paraId="5608DCA4" w14:textId="77777777" w:rsidTr="005D4B90">
        <w:tc>
          <w:tcPr>
            <w:tcW w:w="2429" w:type="pct"/>
            <w:shd w:val="clear" w:color="auto" w:fill="FFFFFF" w:themeFill="background1"/>
          </w:tcPr>
          <w:p w14:paraId="638CD1AF" w14:textId="77777777" w:rsidR="008663BB" w:rsidRPr="00EB4F35" w:rsidRDefault="008663BB" w:rsidP="005D4B90">
            <w:pPr>
              <w:ind w:firstLine="3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Краткое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содержание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изменений</w:t>
            </w:r>
            <w:proofErr w:type="spellEnd"/>
          </w:p>
        </w:tc>
        <w:tc>
          <w:tcPr>
            <w:tcW w:w="2571" w:type="pct"/>
            <w:shd w:val="clear" w:color="auto" w:fill="FFFFFF" w:themeFill="background1"/>
          </w:tcPr>
          <w:p w14:paraId="2C550E0D" w14:textId="77777777" w:rsidR="008663BB" w:rsidRPr="00EB4F35" w:rsidRDefault="008663BB" w:rsidP="005D4B90">
            <w:pPr>
              <w:ind w:firstLine="32"/>
              <w:rPr>
                <w:b/>
                <w:sz w:val="22"/>
                <w:szCs w:val="22"/>
                <w:lang w:eastAsia="zh-CN"/>
              </w:rPr>
            </w:pPr>
          </w:p>
        </w:tc>
      </w:tr>
      <w:tr w:rsidR="008663BB" w:rsidRPr="008663BB" w14:paraId="6D7D6864" w14:textId="77777777" w:rsidTr="005D4B90">
        <w:trPr>
          <w:trHeight w:val="609"/>
        </w:trPr>
        <w:tc>
          <w:tcPr>
            <w:tcW w:w="2429" w:type="pct"/>
            <w:shd w:val="clear" w:color="auto" w:fill="FFFFFF" w:themeFill="background1"/>
          </w:tcPr>
          <w:p w14:paraId="2D056A34" w14:textId="77777777" w:rsidR="008663BB" w:rsidRPr="008663BB" w:rsidRDefault="008663B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 xml:space="preserve">Опубликованы в </w:t>
            </w:r>
            <w:r w:rsidRPr="00EB4F35">
              <w:rPr>
                <w:sz w:val="22"/>
                <w:szCs w:val="22"/>
              </w:rPr>
              <w:t>BAP</w:t>
            </w:r>
            <w:r w:rsidRPr="008663BB">
              <w:rPr>
                <w:sz w:val="22"/>
                <w:szCs w:val="22"/>
                <w:lang w:val="ru-RU"/>
              </w:rPr>
              <w:t>/других информационных источниках (если применимо)</w:t>
            </w:r>
          </w:p>
        </w:tc>
        <w:tc>
          <w:tcPr>
            <w:tcW w:w="2571" w:type="pct"/>
            <w:shd w:val="clear" w:color="auto" w:fill="FFFFFF" w:themeFill="background1"/>
          </w:tcPr>
          <w:p w14:paraId="43C81293" w14:textId="77777777" w:rsidR="008663BB" w:rsidRPr="008663BB" w:rsidRDefault="008663BB" w:rsidP="005D4B90">
            <w:pPr>
              <w:ind w:firstLine="32"/>
              <w:rPr>
                <w:iCs/>
                <w:sz w:val="22"/>
                <w:szCs w:val="22"/>
                <w:lang w:val="ru-RU"/>
              </w:rPr>
            </w:pPr>
            <w:r w:rsidRPr="008663BB">
              <w:rPr>
                <w:iCs/>
                <w:sz w:val="22"/>
                <w:szCs w:val="22"/>
                <w:lang w:val="ru-RU"/>
              </w:rPr>
              <w:t>(Указать использованный источник и дату опубликования)</w:t>
            </w:r>
          </w:p>
        </w:tc>
      </w:tr>
      <w:tr w:rsidR="008663BB" w:rsidRPr="00EB4F35" w14:paraId="442EDC2E" w14:textId="77777777" w:rsidTr="005D4B90">
        <w:trPr>
          <w:trHeight w:val="557"/>
        </w:trPr>
        <w:tc>
          <w:tcPr>
            <w:tcW w:w="2429" w:type="pct"/>
            <w:shd w:val="clear" w:color="auto" w:fill="FFFFFF" w:themeFill="background1"/>
          </w:tcPr>
          <w:p w14:paraId="7F1AC01B" w14:textId="77777777" w:rsidR="008663BB" w:rsidRPr="008663BB" w:rsidRDefault="008663B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Продленный крайний срок подачи и вскрытия тендерных предложений (если применимо)</w:t>
            </w:r>
          </w:p>
        </w:tc>
        <w:tc>
          <w:tcPr>
            <w:tcW w:w="2571" w:type="pct"/>
            <w:shd w:val="clear" w:color="auto" w:fill="FFFFFF" w:themeFill="background1"/>
          </w:tcPr>
          <w:p w14:paraId="4048CEB5" w14:textId="77777777" w:rsidR="008663BB" w:rsidRPr="00B47689" w:rsidRDefault="008663BB" w:rsidP="005D4B90">
            <w:pPr>
              <w:ind w:firstLine="32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</w:t>
            </w:r>
            <w:proofErr w:type="spellStart"/>
            <w:r>
              <w:rPr>
                <w:iCs/>
                <w:sz w:val="22"/>
                <w:szCs w:val="22"/>
              </w:rPr>
              <w:t>Указать</w:t>
            </w:r>
            <w:proofErr w:type="spellEnd"/>
            <w:r w:rsidRPr="00B47689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B47689">
              <w:rPr>
                <w:iCs/>
                <w:sz w:val="22"/>
                <w:szCs w:val="22"/>
              </w:rPr>
              <w:t>количество</w:t>
            </w:r>
            <w:proofErr w:type="spellEnd"/>
            <w:r w:rsidRPr="00B47689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B47689">
              <w:rPr>
                <w:iCs/>
                <w:sz w:val="22"/>
                <w:szCs w:val="22"/>
              </w:rPr>
              <w:t>дней</w:t>
            </w:r>
            <w:proofErr w:type="spellEnd"/>
            <w:r>
              <w:rPr>
                <w:iCs/>
                <w:sz w:val="22"/>
                <w:szCs w:val="22"/>
              </w:rPr>
              <w:t>)</w:t>
            </w:r>
          </w:p>
        </w:tc>
      </w:tr>
    </w:tbl>
    <w:p w14:paraId="54C1B62A" w14:textId="77777777" w:rsidR="008663BB" w:rsidRPr="00EB4F35" w:rsidRDefault="008663BB" w:rsidP="008663BB">
      <w:pPr>
        <w:rPr>
          <w:sz w:val="22"/>
          <w:szCs w:val="22"/>
        </w:rPr>
      </w:pPr>
    </w:p>
    <w:p w14:paraId="267640DA" w14:textId="77777777" w:rsidR="008663BB" w:rsidRPr="008663BB" w:rsidRDefault="008663BB" w:rsidP="008663BB">
      <w:pPr>
        <w:rPr>
          <w:b/>
          <w:sz w:val="22"/>
          <w:szCs w:val="22"/>
          <w:lang w:val="ru-RU"/>
        </w:rPr>
      </w:pPr>
      <w:r w:rsidRPr="008663BB">
        <w:rPr>
          <w:b/>
          <w:sz w:val="22"/>
          <w:szCs w:val="22"/>
          <w:lang w:val="ru-RU"/>
        </w:rPr>
        <w:t>До установленного крайнего срока (дата ______20__ г., время __</w:t>
      </w:r>
      <w:proofErr w:type="gramStart"/>
      <w:r w:rsidRPr="008663BB">
        <w:rPr>
          <w:b/>
          <w:sz w:val="22"/>
          <w:szCs w:val="22"/>
          <w:lang w:val="ru-RU"/>
        </w:rPr>
        <w:t>_:_</w:t>
      </w:r>
      <w:proofErr w:type="gramEnd"/>
      <w:r w:rsidRPr="008663BB">
        <w:rPr>
          <w:b/>
          <w:sz w:val="22"/>
          <w:szCs w:val="22"/>
          <w:lang w:val="ru-RU"/>
        </w:rPr>
        <w:t xml:space="preserve">__) ___ оферентов представили свои оферты: </w:t>
      </w:r>
    </w:p>
    <w:p w14:paraId="21A2ABA3" w14:textId="77777777" w:rsidR="008663BB" w:rsidRPr="008663BB" w:rsidRDefault="008663BB" w:rsidP="008663BB">
      <w:pPr>
        <w:ind w:firstLine="0"/>
        <w:rPr>
          <w:b/>
          <w:sz w:val="22"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2"/>
        <w:gridCol w:w="4112"/>
        <w:gridCol w:w="1821"/>
        <w:gridCol w:w="2695"/>
      </w:tblGrid>
      <w:tr w:rsidR="008663BB" w:rsidRPr="00EB4F35" w14:paraId="489AC22B" w14:textId="77777777" w:rsidTr="005D4B90">
        <w:trPr>
          <w:trHeight w:val="511"/>
        </w:trPr>
        <w:tc>
          <w:tcPr>
            <w:tcW w:w="386" w:type="pct"/>
            <w:shd w:val="clear" w:color="auto" w:fill="FFFFFF" w:themeFill="background1"/>
          </w:tcPr>
          <w:p w14:paraId="789F47C8" w14:textId="77777777" w:rsidR="008663BB" w:rsidRPr="00E02B54" w:rsidRDefault="008663BB" w:rsidP="005D4B90">
            <w:pPr>
              <w:ind w:firstLine="32"/>
              <w:jc w:val="center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2199" w:type="pct"/>
            <w:shd w:val="clear" w:color="auto" w:fill="FFFFFF" w:themeFill="background1"/>
          </w:tcPr>
          <w:p w14:paraId="1191AD02" w14:textId="77777777" w:rsidR="008663BB" w:rsidRPr="00E02B54" w:rsidRDefault="008663BB" w:rsidP="005D4B90">
            <w:pPr>
              <w:ind w:firstLine="32"/>
              <w:jc w:val="center"/>
              <w:rPr>
                <w:b/>
                <w:sz w:val="22"/>
                <w:szCs w:val="22"/>
                <w:lang w:eastAsia="zh-CN"/>
              </w:rPr>
            </w:pPr>
            <w:proofErr w:type="spellStart"/>
            <w:r w:rsidRPr="00E02B54">
              <w:rPr>
                <w:b/>
                <w:sz w:val="22"/>
                <w:szCs w:val="22"/>
                <w:lang w:eastAsia="zh-CN"/>
              </w:rPr>
              <w:t>Наименование</w:t>
            </w:r>
            <w:proofErr w:type="spellEnd"/>
            <w:r w:rsidRPr="00E02B54">
              <w:rPr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E02B54">
              <w:rPr>
                <w:b/>
                <w:sz w:val="22"/>
                <w:szCs w:val="22"/>
                <w:lang w:eastAsia="zh-CN"/>
              </w:rPr>
              <w:t>экономического</w:t>
            </w:r>
            <w:proofErr w:type="spellEnd"/>
            <w:r w:rsidRPr="00E02B54">
              <w:rPr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E02B54">
              <w:rPr>
                <w:b/>
                <w:sz w:val="22"/>
                <w:szCs w:val="22"/>
                <w:lang w:eastAsia="zh-CN"/>
              </w:rPr>
              <w:t>оператора</w:t>
            </w:r>
            <w:proofErr w:type="spellEnd"/>
          </w:p>
        </w:tc>
        <w:tc>
          <w:tcPr>
            <w:tcW w:w="974" w:type="pct"/>
            <w:shd w:val="clear" w:color="auto" w:fill="FFFFFF" w:themeFill="background1"/>
          </w:tcPr>
          <w:p w14:paraId="1CA6E831" w14:textId="77777777" w:rsidR="008663BB" w:rsidRPr="00EB4F35" w:rsidRDefault="008663BB" w:rsidP="005D4B90">
            <w:pPr>
              <w:ind w:firstLine="32"/>
              <w:jc w:val="center"/>
              <w:rPr>
                <w:b/>
                <w:sz w:val="22"/>
                <w:szCs w:val="22"/>
                <w:lang w:eastAsia="zh-CN"/>
              </w:rPr>
            </w:pPr>
            <w:r w:rsidRPr="00EB4F35">
              <w:rPr>
                <w:b/>
                <w:sz w:val="22"/>
                <w:szCs w:val="22"/>
                <w:lang w:eastAsia="zh-CN"/>
              </w:rPr>
              <w:t>IDNO</w:t>
            </w:r>
          </w:p>
        </w:tc>
        <w:tc>
          <w:tcPr>
            <w:tcW w:w="1441" w:type="pct"/>
            <w:shd w:val="clear" w:color="auto" w:fill="FFFFFF" w:themeFill="background1"/>
          </w:tcPr>
          <w:p w14:paraId="4A2657B2" w14:textId="77777777" w:rsidR="008663BB" w:rsidRPr="00E02B54" w:rsidRDefault="008663BB" w:rsidP="005D4B90">
            <w:pPr>
              <w:ind w:firstLine="32"/>
              <w:jc w:val="center"/>
              <w:rPr>
                <w:b/>
                <w:sz w:val="22"/>
                <w:szCs w:val="22"/>
                <w:lang w:eastAsia="zh-CN"/>
              </w:rPr>
            </w:pPr>
            <w:proofErr w:type="spellStart"/>
            <w:r w:rsidRPr="00E02B54">
              <w:rPr>
                <w:b/>
                <w:sz w:val="22"/>
                <w:szCs w:val="22"/>
                <w:lang w:eastAsia="zh-CN"/>
              </w:rPr>
              <w:t>Партнеры</w:t>
            </w:r>
            <w:proofErr w:type="spellEnd"/>
            <w:r w:rsidRPr="00E02B54">
              <w:rPr>
                <w:b/>
                <w:sz w:val="22"/>
                <w:szCs w:val="22"/>
                <w:lang w:eastAsia="zh-CN"/>
              </w:rPr>
              <w:t xml:space="preserve"> /</w:t>
            </w:r>
          </w:p>
          <w:p w14:paraId="3BFF34D6" w14:textId="77777777" w:rsidR="008663BB" w:rsidRPr="00EB4F35" w:rsidRDefault="008663BB" w:rsidP="005D4B90">
            <w:pPr>
              <w:ind w:firstLine="32"/>
              <w:jc w:val="center"/>
              <w:rPr>
                <w:b/>
                <w:sz w:val="22"/>
                <w:szCs w:val="22"/>
                <w:lang w:eastAsia="zh-CN"/>
              </w:rPr>
            </w:pPr>
            <w:proofErr w:type="spellStart"/>
            <w:r w:rsidRPr="00E02B54">
              <w:rPr>
                <w:b/>
                <w:sz w:val="22"/>
                <w:szCs w:val="22"/>
                <w:lang w:eastAsia="zh-CN"/>
              </w:rPr>
              <w:t>администраторы</w:t>
            </w:r>
            <w:proofErr w:type="spellEnd"/>
          </w:p>
        </w:tc>
      </w:tr>
      <w:tr w:rsidR="008663BB" w:rsidRPr="00EB4F35" w14:paraId="6E71999F" w14:textId="77777777" w:rsidTr="005D4B90">
        <w:trPr>
          <w:trHeight w:val="20"/>
        </w:trPr>
        <w:tc>
          <w:tcPr>
            <w:tcW w:w="386" w:type="pct"/>
          </w:tcPr>
          <w:p w14:paraId="7417CFF2" w14:textId="77777777" w:rsidR="008663BB" w:rsidRPr="00EB4F35" w:rsidRDefault="008663BB" w:rsidP="005D4B90">
            <w:pPr>
              <w:ind w:firstLine="32"/>
              <w:rPr>
                <w:sz w:val="22"/>
                <w:szCs w:val="22"/>
                <w:lang w:eastAsia="zh-CN"/>
              </w:rPr>
            </w:pPr>
          </w:p>
        </w:tc>
        <w:tc>
          <w:tcPr>
            <w:tcW w:w="2199" w:type="pct"/>
          </w:tcPr>
          <w:p w14:paraId="50917F6F" w14:textId="77777777" w:rsidR="008663BB" w:rsidRPr="00EB4F35" w:rsidRDefault="008663BB" w:rsidP="005D4B90">
            <w:pPr>
              <w:ind w:firstLine="32"/>
              <w:rPr>
                <w:sz w:val="22"/>
                <w:szCs w:val="22"/>
                <w:lang w:eastAsia="zh-CN"/>
              </w:rPr>
            </w:pPr>
          </w:p>
        </w:tc>
        <w:tc>
          <w:tcPr>
            <w:tcW w:w="974" w:type="pct"/>
          </w:tcPr>
          <w:p w14:paraId="78D29D5D" w14:textId="77777777" w:rsidR="008663BB" w:rsidRPr="00EB4F35" w:rsidRDefault="008663BB" w:rsidP="005D4B90">
            <w:pPr>
              <w:ind w:firstLine="32"/>
              <w:rPr>
                <w:sz w:val="22"/>
                <w:szCs w:val="22"/>
                <w:lang w:eastAsia="zh-CN"/>
              </w:rPr>
            </w:pPr>
          </w:p>
        </w:tc>
        <w:tc>
          <w:tcPr>
            <w:tcW w:w="1441" w:type="pct"/>
          </w:tcPr>
          <w:p w14:paraId="42EBE309" w14:textId="77777777" w:rsidR="008663BB" w:rsidRPr="00EB4F35" w:rsidRDefault="008663BB" w:rsidP="005D4B90">
            <w:pPr>
              <w:ind w:firstLine="32"/>
              <w:rPr>
                <w:sz w:val="22"/>
                <w:szCs w:val="22"/>
                <w:lang w:eastAsia="zh-CN"/>
              </w:rPr>
            </w:pPr>
          </w:p>
        </w:tc>
      </w:tr>
    </w:tbl>
    <w:p w14:paraId="171F624C" w14:textId="77777777" w:rsidR="008663BB" w:rsidRPr="00EB4F35" w:rsidRDefault="008663BB" w:rsidP="008663BB">
      <w:pPr>
        <w:rPr>
          <w:b/>
          <w:sz w:val="22"/>
          <w:szCs w:val="22"/>
        </w:rPr>
      </w:pPr>
    </w:p>
    <w:p w14:paraId="2A0AC910" w14:textId="77777777" w:rsidR="008663BB" w:rsidRPr="008663BB" w:rsidRDefault="008663BB" w:rsidP="008663BB">
      <w:pPr>
        <w:rPr>
          <w:b/>
          <w:sz w:val="22"/>
          <w:szCs w:val="22"/>
          <w:lang w:val="ru-RU"/>
        </w:rPr>
      </w:pPr>
      <w:r w:rsidRPr="008663BB">
        <w:rPr>
          <w:b/>
          <w:sz w:val="22"/>
          <w:szCs w:val="22"/>
          <w:lang w:val="ru-RU"/>
        </w:rPr>
        <w:t>Сведения о представленных офертах и документах о квалификации и связанные с Декларацией под свою ответственность, представляемой экономическими операторами:</w:t>
      </w:r>
    </w:p>
    <w:p w14:paraId="7AD04147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66"/>
        <w:gridCol w:w="1711"/>
        <w:gridCol w:w="34"/>
        <w:gridCol w:w="1745"/>
        <w:gridCol w:w="1745"/>
        <w:gridCol w:w="1649"/>
      </w:tblGrid>
      <w:tr w:rsidR="008663BB" w:rsidRPr="005A2A8F" w14:paraId="471ED19C" w14:textId="77777777" w:rsidTr="005D4B90">
        <w:trPr>
          <w:trHeight w:val="20"/>
        </w:trPr>
        <w:tc>
          <w:tcPr>
            <w:tcW w:w="1319" w:type="pct"/>
            <w:vMerge w:val="restart"/>
            <w:shd w:val="clear" w:color="auto" w:fill="FFFFFF" w:themeFill="background1"/>
          </w:tcPr>
          <w:p w14:paraId="22653229" w14:textId="77777777" w:rsidR="008663BB" w:rsidRPr="005A2A8F" w:rsidRDefault="008663BB" w:rsidP="005D4B90">
            <w:pPr>
              <w:ind w:firstLine="0"/>
              <w:jc w:val="center"/>
              <w:rPr>
                <w:b/>
                <w:sz w:val="22"/>
                <w:szCs w:val="22"/>
                <w:lang w:eastAsia="zh-CN"/>
              </w:rPr>
            </w:pPr>
            <w:proofErr w:type="spellStart"/>
            <w:r w:rsidRPr="005A2A8F">
              <w:rPr>
                <w:b/>
                <w:sz w:val="22"/>
                <w:szCs w:val="22"/>
              </w:rPr>
              <w:t>Наименование</w:t>
            </w:r>
            <w:proofErr w:type="spellEnd"/>
            <w:r w:rsidRPr="005A2A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b/>
                <w:sz w:val="22"/>
                <w:szCs w:val="22"/>
              </w:rPr>
              <w:t>документа</w:t>
            </w:r>
            <w:proofErr w:type="spellEnd"/>
          </w:p>
        </w:tc>
        <w:tc>
          <w:tcPr>
            <w:tcW w:w="3681" w:type="pct"/>
            <w:gridSpan w:val="5"/>
            <w:shd w:val="clear" w:color="auto" w:fill="F7F7F7"/>
            <w:vAlign w:val="center"/>
          </w:tcPr>
          <w:p w14:paraId="1F4221FE" w14:textId="77777777" w:rsidR="008663BB" w:rsidRPr="005A2A8F" w:rsidRDefault="008663B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5A2A8F">
              <w:rPr>
                <w:b/>
                <w:sz w:val="22"/>
                <w:szCs w:val="22"/>
              </w:rPr>
              <w:t>Наименование</w:t>
            </w:r>
            <w:proofErr w:type="spellEnd"/>
            <w:r w:rsidRPr="005A2A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b/>
                <w:sz w:val="22"/>
                <w:szCs w:val="22"/>
              </w:rPr>
              <w:t>экономического</w:t>
            </w:r>
            <w:proofErr w:type="spellEnd"/>
            <w:r w:rsidRPr="005A2A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b/>
                <w:sz w:val="22"/>
                <w:szCs w:val="22"/>
              </w:rPr>
              <w:t>оператора</w:t>
            </w:r>
            <w:proofErr w:type="spellEnd"/>
          </w:p>
        </w:tc>
      </w:tr>
      <w:tr w:rsidR="008663BB" w:rsidRPr="005A2A8F" w14:paraId="6B6CBDBF" w14:textId="77777777" w:rsidTr="005D4B90">
        <w:trPr>
          <w:trHeight w:val="20"/>
        </w:trPr>
        <w:tc>
          <w:tcPr>
            <w:tcW w:w="1319" w:type="pct"/>
            <w:vMerge/>
            <w:shd w:val="clear" w:color="auto" w:fill="FFFFFF" w:themeFill="background1"/>
          </w:tcPr>
          <w:p w14:paraId="045C1A54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3" w:type="pct"/>
            <w:gridSpan w:val="2"/>
          </w:tcPr>
          <w:p w14:paraId="5C6AB506" w14:textId="77777777" w:rsidR="008663BB" w:rsidRPr="00E908D6" w:rsidRDefault="008663B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908D6">
              <w:rPr>
                <w:b/>
                <w:bCs/>
                <w:sz w:val="22"/>
                <w:szCs w:val="22"/>
              </w:rPr>
              <w:t>экономический</w:t>
            </w:r>
            <w:proofErr w:type="spellEnd"/>
            <w:r w:rsidRPr="00E908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908D6">
              <w:rPr>
                <w:b/>
                <w:bCs/>
                <w:sz w:val="22"/>
                <w:szCs w:val="22"/>
              </w:rPr>
              <w:t>оператор</w:t>
            </w:r>
            <w:proofErr w:type="spellEnd"/>
            <w:r w:rsidRPr="00E908D6">
              <w:rPr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933" w:type="pct"/>
          </w:tcPr>
          <w:p w14:paraId="04AF7CFA" w14:textId="77777777" w:rsidR="008663BB" w:rsidRPr="00E908D6" w:rsidRDefault="008663B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908D6">
              <w:rPr>
                <w:b/>
                <w:bCs/>
                <w:sz w:val="22"/>
                <w:szCs w:val="22"/>
              </w:rPr>
              <w:t>экономический</w:t>
            </w:r>
            <w:proofErr w:type="spellEnd"/>
            <w:r w:rsidRPr="00E908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908D6">
              <w:rPr>
                <w:b/>
                <w:bCs/>
                <w:sz w:val="22"/>
                <w:szCs w:val="22"/>
              </w:rPr>
              <w:t>оператор</w:t>
            </w:r>
            <w:proofErr w:type="spellEnd"/>
            <w:r w:rsidRPr="00E908D6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933" w:type="pct"/>
          </w:tcPr>
          <w:p w14:paraId="5B5A3578" w14:textId="77777777" w:rsidR="008663BB" w:rsidRPr="00E908D6" w:rsidRDefault="008663B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908D6">
              <w:rPr>
                <w:b/>
                <w:bCs/>
                <w:sz w:val="22"/>
                <w:szCs w:val="22"/>
              </w:rPr>
              <w:t>экономический</w:t>
            </w:r>
            <w:proofErr w:type="spellEnd"/>
            <w:r w:rsidRPr="00E908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908D6">
              <w:rPr>
                <w:b/>
                <w:bCs/>
                <w:sz w:val="22"/>
                <w:szCs w:val="22"/>
              </w:rPr>
              <w:t>оператор</w:t>
            </w:r>
            <w:proofErr w:type="spellEnd"/>
            <w:r w:rsidRPr="00E908D6">
              <w:rPr>
                <w:b/>
                <w:bCs/>
                <w:sz w:val="22"/>
                <w:szCs w:val="22"/>
              </w:rPr>
              <w:t xml:space="preserve"> 3</w:t>
            </w:r>
          </w:p>
        </w:tc>
        <w:tc>
          <w:tcPr>
            <w:tcW w:w="883" w:type="pct"/>
          </w:tcPr>
          <w:p w14:paraId="2EC234B5" w14:textId="77777777" w:rsidR="008663BB" w:rsidRPr="00E908D6" w:rsidRDefault="008663B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908D6">
              <w:rPr>
                <w:b/>
                <w:bCs/>
                <w:sz w:val="22"/>
                <w:szCs w:val="22"/>
              </w:rPr>
              <w:t>экономический</w:t>
            </w:r>
            <w:proofErr w:type="spellEnd"/>
            <w:r w:rsidRPr="00E908D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908D6">
              <w:rPr>
                <w:b/>
                <w:bCs/>
                <w:sz w:val="22"/>
                <w:szCs w:val="22"/>
              </w:rPr>
              <w:t>оператор</w:t>
            </w:r>
            <w:proofErr w:type="spellEnd"/>
            <w:r w:rsidRPr="00E908D6">
              <w:rPr>
                <w:b/>
                <w:bCs/>
                <w:sz w:val="22"/>
                <w:szCs w:val="22"/>
              </w:rPr>
              <w:t xml:space="preserve"> n</w:t>
            </w:r>
          </w:p>
        </w:tc>
      </w:tr>
      <w:tr w:rsidR="008663BB" w:rsidRPr="008663BB" w14:paraId="47060944" w14:textId="77777777" w:rsidTr="005D4B90">
        <w:trPr>
          <w:trHeight w:val="20"/>
        </w:trPr>
        <w:tc>
          <w:tcPr>
            <w:tcW w:w="5000" w:type="pct"/>
            <w:gridSpan w:val="6"/>
            <w:shd w:val="clear" w:color="auto" w:fill="FFFFFF" w:themeFill="background1"/>
          </w:tcPr>
          <w:p w14:paraId="45B838DB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/>
              </w:rPr>
            </w:pPr>
            <w:r w:rsidRPr="008663BB">
              <w:rPr>
                <w:b/>
                <w:sz w:val="22"/>
                <w:szCs w:val="22"/>
                <w:lang w:val="ru-RU"/>
              </w:rPr>
              <w:t>Документы, составляющие оферту</w:t>
            </w:r>
          </w:p>
          <w:p w14:paraId="4769F5C3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(указывается: представлено, не представлено, не соответствует)</w:t>
            </w:r>
          </w:p>
        </w:tc>
      </w:tr>
      <w:tr w:rsidR="008663BB" w:rsidRPr="005A2A8F" w14:paraId="1889FEC5" w14:textId="77777777" w:rsidTr="005D4B90">
        <w:trPr>
          <w:trHeight w:val="20"/>
        </w:trPr>
        <w:tc>
          <w:tcPr>
            <w:tcW w:w="1319" w:type="pct"/>
            <w:shd w:val="clear" w:color="auto" w:fill="FFFFFF" w:themeFill="background1"/>
          </w:tcPr>
          <w:p w14:paraId="4D9E3DDC" w14:textId="77777777" w:rsidR="008663BB" w:rsidRPr="005A2A8F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5A2A8F">
              <w:rPr>
                <w:sz w:val="22"/>
                <w:szCs w:val="22"/>
              </w:rPr>
              <w:t>Техническое</w:t>
            </w:r>
            <w:proofErr w:type="spellEnd"/>
            <w:r w:rsidRPr="005A2A8F">
              <w:rPr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sz w:val="22"/>
                <w:szCs w:val="22"/>
              </w:rPr>
              <w:t>предложение</w:t>
            </w:r>
            <w:proofErr w:type="spellEnd"/>
          </w:p>
        </w:tc>
        <w:tc>
          <w:tcPr>
            <w:tcW w:w="915" w:type="pct"/>
          </w:tcPr>
          <w:p w14:paraId="4AB7F7B0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51" w:type="pct"/>
            <w:gridSpan w:val="2"/>
          </w:tcPr>
          <w:p w14:paraId="0EA601D1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3" w:type="pct"/>
          </w:tcPr>
          <w:p w14:paraId="11A07177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883" w:type="pct"/>
          </w:tcPr>
          <w:p w14:paraId="532DA118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  <w:tr w:rsidR="008663BB" w:rsidRPr="005A2A8F" w14:paraId="0EC445D7" w14:textId="77777777" w:rsidTr="005D4B90">
        <w:trPr>
          <w:trHeight w:val="20"/>
        </w:trPr>
        <w:tc>
          <w:tcPr>
            <w:tcW w:w="1319" w:type="pct"/>
            <w:shd w:val="clear" w:color="auto" w:fill="FFFFFF" w:themeFill="background1"/>
          </w:tcPr>
          <w:p w14:paraId="00FF985F" w14:textId="77777777" w:rsidR="008663BB" w:rsidRPr="005A2A8F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5A2A8F">
              <w:rPr>
                <w:sz w:val="22"/>
                <w:szCs w:val="22"/>
              </w:rPr>
              <w:t>Финансовое</w:t>
            </w:r>
            <w:proofErr w:type="spellEnd"/>
            <w:r w:rsidRPr="005A2A8F">
              <w:rPr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sz w:val="22"/>
                <w:szCs w:val="22"/>
              </w:rPr>
              <w:t>предложение</w:t>
            </w:r>
            <w:proofErr w:type="spellEnd"/>
          </w:p>
        </w:tc>
        <w:tc>
          <w:tcPr>
            <w:tcW w:w="915" w:type="pct"/>
          </w:tcPr>
          <w:p w14:paraId="68852EF4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51" w:type="pct"/>
            <w:gridSpan w:val="2"/>
          </w:tcPr>
          <w:p w14:paraId="58673A8E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3" w:type="pct"/>
          </w:tcPr>
          <w:p w14:paraId="0B3E3ED1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883" w:type="pct"/>
          </w:tcPr>
          <w:p w14:paraId="6DFC9A9C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  <w:tr w:rsidR="008663BB" w:rsidRPr="005A2A8F" w14:paraId="4F0687F8" w14:textId="77777777" w:rsidTr="005D4B90">
        <w:trPr>
          <w:trHeight w:val="20"/>
        </w:trPr>
        <w:tc>
          <w:tcPr>
            <w:tcW w:w="1319" w:type="pct"/>
            <w:shd w:val="clear" w:color="auto" w:fill="FFFFFF" w:themeFill="background1"/>
          </w:tcPr>
          <w:p w14:paraId="1AB803A1" w14:textId="77777777" w:rsidR="008663BB" w:rsidRPr="005A2A8F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Декларация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свою</w:t>
            </w:r>
            <w:proofErr w:type="spellEnd"/>
            <w:r w:rsidRPr="005A2A8F">
              <w:rPr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sz w:val="22"/>
                <w:szCs w:val="22"/>
              </w:rPr>
              <w:t>ответственност</w:t>
            </w:r>
            <w:r>
              <w:rPr>
                <w:sz w:val="22"/>
                <w:szCs w:val="22"/>
              </w:rPr>
              <w:t>ь</w:t>
            </w:r>
            <w:proofErr w:type="spellEnd"/>
          </w:p>
        </w:tc>
        <w:tc>
          <w:tcPr>
            <w:tcW w:w="915" w:type="pct"/>
          </w:tcPr>
          <w:p w14:paraId="206FE5A5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51" w:type="pct"/>
            <w:gridSpan w:val="2"/>
          </w:tcPr>
          <w:p w14:paraId="7FC9C095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3" w:type="pct"/>
          </w:tcPr>
          <w:p w14:paraId="79EE0591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883" w:type="pct"/>
          </w:tcPr>
          <w:p w14:paraId="3B588C2E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  <w:tr w:rsidR="008663BB" w:rsidRPr="008663BB" w14:paraId="2C3189B6" w14:textId="77777777" w:rsidTr="005D4B90">
        <w:trPr>
          <w:trHeight w:val="20"/>
        </w:trPr>
        <w:tc>
          <w:tcPr>
            <w:tcW w:w="1319" w:type="pct"/>
            <w:shd w:val="clear" w:color="auto" w:fill="FFFFFF" w:themeFill="background1"/>
          </w:tcPr>
          <w:p w14:paraId="489B04F8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8663BB">
              <w:rPr>
                <w:sz w:val="22"/>
                <w:szCs w:val="22"/>
                <w:lang w:val="ru-RU"/>
              </w:rPr>
              <w:t>Другие   виды документов (по обстоятельствам)</w:t>
            </w:r>
          </w:p>
        </w:tc>
        <w:tc>
          <w:tcPr>
            <w:tcW w:w="915" w:type="pct"/>
          </w:tcPr>
          <w:p w14:paraId="7E1A69B1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 w:eastAsia="zh-CN"/>
              </w:rPr>
            </w:pPr>
          </w:p>
        </w:tc>
        <w:tc>
          <w:tcPr>
            <w:tcW w:w="951" w:type="pct"/>
            <w:gridSpan w:val="2"/>
          </w:tcPr>
          <w:p w14:paraId="5655B611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 w:eastAsia="zh-CN"/>
              </w:rPr>
            </w:pPr>
          </w:p>
        </w:tc>
        <w:tc>
          <w:tcPr>
            <w:tcW w:w="933" w:type="pct"/>
          </w:tcPr>
          <w:p w14:paraId="3136934D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 w:eastAsia="zh-CN"/>
              </w:rPr>
            </w:pPr>
          </w:p>
        </w:tc>
        <w:tc>
          <w:tcPr>
            <w:tcW w:w="883" w:type="pct"/>
          </w:tcPr>
          <w:p w14:paraId="15BDC4BF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 w:eastAsia="zh-CN"/>
              </w:rPr>
            </w:pPr>
          </w:p>
        </w:tc>
      </w:tr>
      <w:tr w:rsidR="008663BB" w:rsidRPr="008663BB" w14:paraId="65FC6D9F" w14:textId="77777777" w:rsidTr="005D4B90">
        <w:trPr>
          <w:trHeight w:val="20"/>
        </w:trPr>
        <w:tc>
          <w:tcPr>
            <w:tcW w:w="5000" w:type="pct"/>
            <w:gridSpan w:val="6"/>
            <w:shd w:val="clear" w:color="auto" w:fill="FFFFFF" w:themeFill="background1"/>
          </w:tcPr>
          <w:p w14:paraId="037CD90C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 w:eastAsia="zh-CN"/>
              </w:rPr>
            </w:pPr>
            <w:r w:rsidRPr="008663BB">
              <w:rPr>
                <w:b/>
                <w:sz w:val="22"/>
                <w:szCs w:val="22"/>
                <w:lang w:val="ru-RU" w:eastAsia="zh-CN"/>
              </w:rPr>
              <w:t>Документы о квалификации</w:t>
            </w:r>
          </w:p>
          <w:p w14:paraId="679F513D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 w:eastAsia="zh-CN"/>
              </w:rPr>
            </w:pPr>
            <w:r w:rsidRPr="008663BB">
              <w:rPr>
                <w:sz w:val="22"/>
                <w:szCs w:val="22"/>
                <w:lang w:val="ru-RU" w:eastAsia="zh-CN"/>
              </w:rPr>
              <w:t>(указывается: представлено, не представлено, не соответствует)</w:t>
            </w:r>
          </w:p>
        </w:tc>
      </w:tr>
      <w:tr w:rsidR="008663BB" w:rsidRPr="005A2A8F" w14:paraId="233FC0A7" w14:textId="77777777" w:rsidTr="005D4B90">
        <w:trPr>
          <w:trHeight w:val="20"/>
        </w:trPr>
        <w:tc>
          <w:tcPr>
            <w:tcW w:w="1319" w:type="pct"/>
            <w:shd w:val="clear" w:color="auto" w:fill="FFFFFF" w:themeFill="background1"/>
          </w:tcPr>
          <w:p w14:paraId="20064C26" w14:textId="77777777" w:rsidR="008663BB" w:rsidRPr="005A2A8F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5A2A8F">
              <w:rPr>
                <w:sz w:val="22"/>
                <w:szCs w:val="22"/>
                <w:lang w:eastAsia="zh-CN"/>
              </w:rPr>
              <w:t>Документ</w:t>
            </w:r>
            <w:proofErr w:type="spellEnd"/>
            <w:r w:rsidRPr="005A2A8F">
              <w:rPr>
                <w:sz w:val="22"/>
                <w:szCs w:val="22"/>
                <w:lang w:eastAsia="zh-CN"/>
              </w:rPr>
              <w:t xml:space="preserve"> 1</w:t>
            </w:r>
          </w:p>
        </w:tc>
        <w:tc>
          <w:tcPr>
            <w:tcW w:w="915" w:type="pct"/>
          </w:tcPr>
          <w:p w14:paraId="2CA40A0C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51" w:type="pct"/>
            <w:gridSpan w:val="2"/>
          </w:tcPr>
          <w:p w14:paraId="2C2249B3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3" w:type="pct"/>
          </w:tcPr>
          <w:p w14:paraId="3A721B9D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883" w:type="pct"/>
          </w:tcPr>
          <w:p w14:paraId="469A29BB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  <w:tr w:rsidR="008663BB" w:rsidRPr="005A2A8F" w14:paraId="7E56D715" w14:textId="77777777" w:rsidTr="005D4B90">
        <w:trPr>
          <w:trHeight w:val="20"/>
        </w:trPr>
        <w:tc>
          <w:tcPr>
            <w:tcW w:w="1319" w:type="pct"/>
            <w:shd w:val="clear" w:color="auto" w:fill="FFFFFF" w:themeFill="background1"/>
          </w:tcPr>
          <w:p w14:paraId="5FCE98B6" w14:textId="77777777" w:rsidR="008663BB" w:rsidRPr="005A2A8F" w:rsidRDefault="008663BB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5A2A8F">
              <w:rPr>
                <w:sz w:val="22"/>
                <w:szCs w:val="22"/>
                <w:lang w:eastAsia="zh-CN"/>
              </w:rPr>
              <w:t>Докумен</w:t>
            </w:r>
            <w:r>
              <w:rPr>
                <w:sz w:val="22"/>
                <w:szCs w:val="22"/>
                <w:lang w:eastAsia="zh-CN"/>
              </w:rPr>
              <w:t>т</w:t>
            </w:r>
            <w:proofErr w:type="spellEnd"/>
            <w:r w:rsidRPr="005A2A8F">
              <w:rPr>
                <w:sz w:val="22"/>
                <w:szCs w:val="22"/>
                <w:lang w:eastAsia="zh-CN"/>
              </w:rPr>
              <w:t xml:space="preserve"> </w:t>
            </w:r>
            <w:r>
              <w:rPr>
                <w:sz w:val="22"/>
                <w:szCs w:val="22"/>
                <w:lang w:eastAsia="zh-CN"/>
              </w:rPr>
              <w:t>n</w:t>
            </w:r>
          </w:p>
        </w:tc>
        <w:tc>
          <w:tcPr>
            <w:tcW w:w="915" w:type="pct"/>
          </w:tcPr>
          <w:p w14:paraId="13C57A5A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51" w:type="pct"/>
            <w:gridSpan w:val="2"/>
          </w:tcPr>
          <w:p w14:paraId="19F38851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933" w:type="pct"/>
          </w:tcPr>
          <w:p w14:paraId="2EC1590E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883" w:type="pct"/>
          </w:tcPr>
          <w:p w14:paraId="4A822874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</w:tbl>
    <w:p w14:paraId="648644E0" w14:textId="77777777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  <w:r w:rsidRPr="008663BB">
        <w:rPr>
          <w:iCs/>
          <w:sz w:val="22"/>
          <w:szCs w:val="22"/>
          <w:lang w:val="ru-RU" w:eastAsia="zh-CN"/>
        </w:rPr>
        <w:t xml:space="preserve">(Сведения о названии представленных документов указываются в соответствии с требованиями документации по присуждению и записываются следующим образом: представлено, </w:t>
      </w:r>
      <w:r w:rsidRPr="008663BB">
        <w:rPr>
          <w:iCs/>
          <w:sz w:val="22"/>
          <w:szCs w:val="22"/>
          <w:lang w:val="ru-RU" w:eastAsia="zh-CN"/>
        </w:rPr>
        <w:lastRenderedPageBreak/>
        <w:t>не представлено, не соответствует (если документ был представлен, но не соответствует квалификационным требованиям)</w:t>
      </w:r>
    </w:p>
    <w:p w14:paraId="0E0D3625" w14:textId="77777777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</w:p>
    <w:p w14:paraId="2BE2EB15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  <w:r w:rsidRPr="008663BB">
        <w:rPr>
          <w:b/>
          <w:sz w:val="22"/>
          <w:szCs w:val="22"/>
          <w:lang w:val="ru-RU" w:eastAsia="zh-CN"/>
        </w:rPr>
        <w:t>Информация о соответствии оферт заявленным требованиям: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50"/>
        <w:gridCol w:w="1925"/>
        <w:gridCol w:w="1129"/>
        <w:gridCol w:w="1451"/>
        <w:gridCol w:w="2036"/>
        <w:gridCol w:w="1359"/>
      </w:tblGrid>
      <w:tr w:rsidR="008663BB" w:rsidRPr="005A2A8F" w14:paraId="78CB7C26" w14:textId="77777777" w:rsidTr="005D4B90">
        <w:trPr>
          <w:trHeight w:val="20"/>
        </w:trPr>
        <w:tc>
          <w:tcPr>
            <w:tcW w:w="775" w:type="pct"/>
            <w:shd w:val="clear" w:color="auto" w:fill="FFFFFF" w:themeFill="background1"/>
            <w:vAlign w:val="center"/>
          </w:tcPr>
          <w:p w14:paraId="3B613C9A" w14:textId="77777777" w:rsidR="008663BB" w:rsidRPr="00D2299C" w:rsidRDefault="008663BB" w:rsidP="005D4B90">
            <w:pPr>
              <w:ind w:firstLine="0"/>
              <w:jc w:val="center"/>
              <w:rPr>
                <w:b/>
                <w:i/>
                <w:lang w:eastAsia="zh-CN"/>
              </w:rPr>
            </w:pPr>
            <w:proofErr w:type="spellStart"/>
            <w:r w:rsidRPr="00D2299C">
              <w:rPr>
                <w:b/>
                <w:lang w:eastAsia="zh-CN"/>
              </w:rPr>
              <w:t>Наименование</w:t>
            </w:r>
            <w:proofErr w:type="spellEnd"/>
            <w:r w:rsidRPr="00D2299C">
              <w:rPr>
                <w:b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lang w:eastAsia="zh-CN"/>
              </w:rPr>
              <w:t>лота</w:t>
            </w:r>
            <w:proofErr w:type="spellEnd"/>
          </w:p>
        </w:tc>
        <w:tc>
          <w:tcPr>
            <w:tcW w:w="1029" w:type="pct"/>
            <w:shd w:val="clear" w:color="auto" w:fill="FFFFFF" w:themeFill="background1"/>
            <w:vAlign w:val="center"/>
          </w:tcPr>
          <w:p w14:paraId="1C5EADB9" w14:textId="77777777" w:rsidR="008663BB" w:rsidRPr="00D2299C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D2299C">
              <w:rPr>
                <w:b/>
                <w:lang w:eastAsia="zh-CN"/>
              </w:rPr>
              <w:t>Наименование</w:t>
            </w:r>
            <w:proofErr w:type="spellEnd"/>
            <w:r w:rsidRPr="00D2299C">
              <w:rPr>
                <w:b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lang w:eastAsia="zh-CN"/>
              </w:rPr>
              <w:t>экономического</w:t>
            </w:r>
            <w:proofErr w:type="spellEnd"/>
            <w:r w:rsidRPr="00D2299C">
              <w:rPr>
                <w:b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lang w:eastAsia="zh-CN"/>
              </w:rPr>
              <w:t>оператора</w:t>
            </w:r>
            <w:proofErr w:type="spellEnd"/>
          </w:p>
        </w:tc>
        <w:tc>
          <w:tcPr>
            <w:tcW w:w="603" w:type="pct"/>
            <w:shd w:val="clear" w:color="auto" w:fill="FFFFFF" w:themeFill="background1"/>
          </w:tcPr>
          <w:p w14:paraId="773B5A83" w14:textId="77777777" w:rsidR="008663BB" w:rsidRPr="008663BB" w:rsidRDefault="008663BB" w:rsidP="005D4B90">
            <w:pPr>
              <w:ind w:firstLine="0"/>
              <w:jc w:val="center"/>
              <w:rPr>
                <w:lang w:val="ru-RU" w:eastAsia="zh-CN"/>
              </w:rPr>
            </w:pPr>
            <w:r w:rsidRPr="008663BB">
              <w:rPr>
                <w:b/>
                <w:lang w:val="ru-RU" w:eastAsia="zh-CN"/>
              </w:rPr>
              <w:t>Цена оферты (без учета НДС)</w:t>
            </w:r>
            <w:r w:rsidRPr="008663BB">
              <w:rPr>
                <w:lang w:val="ru-RU" w:eastAsia="zh-CN"/>
              </w:rPr>
              <w:t xml:space="preserve"> *</w:t>
            </w:r>
          </w:p>
        </w:tc>
        <w:tc>
          <w:tcPr>
            <w:tcW w:w="776" w:type="pct"/>
            <w:shd w:val="clear" w:color="auto" w:fill="FFFFFF" w:themeFill="background1"/>
            <w:vAlign w:val="center"/>
          </w:tcPr>
          <w:p w14:paraId="3B0C384B" w14:textId="77777777" w:rsidR="008663BB" w:rsidRPr="00D2299C" w:rsidRDefault="008663BB" w:rsidP="005D4B90">
            <w:pPr>
              <w:ind w:firstLine="0"/>
              <w:jc w:val="center"/>
              <w:rPr>
                <w:b/>
                <w:i/>
                <w:lang w:eastAsia="zh-CN"/>
              </w:rPr>
            </w:pPr>
            <w:proofErr w:type="spellStart"/>
            <w:r w:rsidRPr="00D2299C">
              <w:rPr>
                <w:b/>
                <w:lang w:eastAsia="zh-CN"/>
              </w:rPr>
              <w:t>Количество</w:t>
            </w:r>
            <w:proofErr w:type="spellEnd"/>
            <w:r w:rsidRPr="00D2299C">
              <w:rPr>
                <w:b/>
                <w:lang w:eastAsia="zh-CN"/>
              </w:rPr>
              <w:t xml:space="preserve"> и </w:t>
            </w:r>
            <w:proofErr w:type="spellStart"/>
            <w:r w:rsidRPr="00D2299C">
              <w:rPr>
                <w:b/>
                <w:lang w:eastAsia="zh-CN"/>
              </w:rPr>
              <w:t>единица</w:t>
            </w:r>
            <w:proofErr w:type="spellEnd"/>
            <w:r w:rsidRPr="00D2299C">
              <w:rPr>
                <w:b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lang w:eastAsia="zh-CN"/>
              </w:rPr>
              <w:t>измерения</w:t>
            </w:r>
            <w:proofErr w:type="spellEnd"/>
          </w:p>
        </w:tc>
        <w:tc>
          <w:tcPr>
            <w:tcW w:w="1089" w:type="pct"/>
            <w:shd w:val="clear" w:color="auto" w:fill="FFFFFF" w:themeFill="background1"/>
            <w:vAlign w:val="center"/>
          </w:tcPr>
          <w:p w14:paraId="5ED873E1" w14:textId="77777777" w:rsidR="008663BB" w:rsidRPr="00D2299C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D2299C">
              <w:rPr>
                <w:b/>
                <w:lang w:eastAsia="zh-CN"/>
              </w:rPr>
              <w:t>Соответствие</w:t>
            </w:r>
            <w:proofErr w:type="spellEnd"/>
            <w:r w:rsidRPr="00D2299C">
              <w:rPr>
                <w:b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lang w:eastAsia="zh-CN"/>
              </w:rPr>
              <w:t>требованиям</w:t>
            </w:r>
            <w:proofErr w:type="spellEnd"/>
            <w:r w:rsidRPr="00D2299C">
              <w:rPr>
                <w:b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lang w:eastAsia="zh-CN"/>
              </w:rPr>
              <w:t>квалификации</w:t>
            </w:r>
            <w:proofErr w:type="spellEnd"/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30E26863" w14:textId="77777777" w:rsidR="008663BB" w:rsidRPr="00D2299C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D2299C">
              <w:rPr>
                <w:b/>
                <w:lang w:eastAsia="zh-CN"/>
              </w:rPr>
              <w:t>Соответствие</w:t>
            </w:r>
            <w:proofErr w:type="spellEnd"/>
            <w:r w:rsidRPr="00D2299C">
              <w:rPr>
                <w:b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lang w:eastAsia="zh-CN"/>
              </w:rPr>
              <w:t>техническим</w:t>
            </w:r>
            <w:proofErr w:type="spellEnd"/>
            <w:r w:rsidRPr="00D2299C">
              <w:rPr>
                <w:b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lang w:eastAsia="zh-CN"/>
              </w:rPr>
              <w:t>условиям</w:t>
            </w:r>
            <w:proofErr w:type="spellEnd"/>
          </w:p>
        </w:tc>
      </w:tr>
      <w:tr w:rsidR="008663BB" w:rsidRPr="005A2A8F" w14:paraId="7326C0D7" w14:textId="77777777" w:rsidTr="005D4B90">
        <w:trPr>
          <w:trHeight w:val="20"/>
        </w:trPr>
        <w:tc>
          <w:tcPr>
            <w:tcW w:w="775" w:type="pct"/>
            <w:vMerge w:val="restart"/>
          </w:tcPr>
          <w:p w14:paraId="3166A402" w14:textId="77777777" w:rsidR="008663BB" w:rsidRPr="00D2299C" w:rsidRDefault="008663BB" w:rsidP="005D4B90">
            <w:pPr>
              <w:ind w:firstLine="0"/>
              <w:rPr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Лот</w:t>
            </w:r>
            <w:proofErr w:type="spellEnd"/>
            <w:r w:rsidRPr="00D2299C">
              <w:rPr>
                <w:lang w:eastAsia="zh-CN"/>
              </w:rPr>
              <w:t xml:space="preserve"> 1</w:t>
            </w:r>
          </w:p>
        </w:tc>
        <w:tc>
          <w:tcPr>
            <w:tcW w:w="1029" w:type="pct"/>
          </w:tcPr>
          <w:p w14:paraId="49AEB146" w14:textId="77777777" w:rsidR="008663BB" w:rsidRPr="00D2299C" w:rsidRDefault="008663BB" w:rsidP="005D4B90">
            <w:pPr>
              <w:ind w:firstLine="0"/>
              <w:rPr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Экономический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оператор</w:t>
            </w:r>
            <w:proofErr w:type="spellEnd"/>
            <w:r w:rsidRPr="00D2299C">
              <w:rPr>
                <w:lang w:eastAsia="zh-CN"/>
              </w:rPr>
              <w:t xml:space="preserve"> 1</w:t>
            </w:r>
          </w:p>
        </w:tc>
        <w:tc>
          <w:tcPr>
            <w:tcW w:w="603" w:type="pct"/>
          </w:tcPr>
          <w:p w14:paraId="4DD3AE62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776" w:type="pct"/>
          </w:tcPr>
          <w:p w14:paraId="4CD5CB47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9" w:type="pct"/>
          </w:tcPr>
          <w:p w14:paraId="40E44F4A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727" w:type="pct"/>
          </w:tcPr>
          <w:p w14:paraId="11C2A453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  <w:tr w:rsidR="008663BB" w:rsidRPr="005A2A8F" w14:paraId="31364510" w14:textId="77777777" w:rsidTr="005D4B90">
        <w:trPr>
          <w:trHeight w:val="20"/>
        </w:trPr>
        <w:tc>
          <w:tcPr>
            <w:tcW w:w="775" w:type="pct"/>
            <w:vMerge/>
          </w:tcPr>
          <w:p w14:paraId="30C0FD41" w14:textId="77777777" w:rsidR="008663BB" w:rsidRPr="00D2299C" w:rsidRDefault="008663BB" w:rsidP="005D4B90">
            <w:pPr>
              <w:ind w:firstLine="0"/>
              <w:rPr>
                <w:lang w:eastAsia="zh-CN"/>
              </w:rPr>
            </w:pPr>
          </w:p>
        </w:tc>
        <w:tc>
          <w:tcPr>
            <w:tcW w:w="1029" w:type="pct"/>
          </w:tcPr>
          <w:p w14:paraId="76C077E8" w14:textId="77777777" w:rsidR="008663BB" w:rsidRPr="00D2299C" w:rsidRDefault="008663BB" w:rsidP="005D4B90">
            <w:pPr>
              <w:ind w:firstLine="0"/>
            </w:pPr>
            <w:proofErr w:type="spellStart"/>
            <w:r w:rsidRPr="00D2299C">
              <w:t>Экономический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оператор</w:t>
            </w:r>
            <w:proofErr w:type="spellEnd"/>
            <w:r w:rsidRPr="00D2299C">
              <w:t xml:space="preserve"> </w:t>
            </w:r>
            <w:r w:rsidRPr="00D2299C">
              <w:rPr>
                <w:lang w:eastAsia="zh-CN"/>
              </w:rPr>
              <w:t>n</w:t>
            </w:r>
          </w:p>
        </w:tc>
        <w:tc>
          <w:tcPr>
            <w:tcW w:w="603" w:type="pct"/>
          </w:tcPr>
          <w:p w14:paraId="50C5028E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776" w:type="pct"/>
          </w:tcPr>
          <w:p w14:paraId="30FFE46B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9" w:type="pct"/>
          </w:tcPr>
          <w:p w14:paraId="63EAA6C0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727" w:type="pct"/>
          </w:tcPr>
          <w:p w14:paraId="3C0BF156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  <w:tr w:rsidR="008663BB" w:rsidRPr="005A2A8F" w14:paraId="66A67A47" w14:textId="77777777" w:rsidTr="005D4B90">
        <w:trPr>
          <w:trHeight w:val="20"/>
        </w:trPr>
        <w:tc>
          <w:tcPr>
            <w:tcW w:w="775" w:type="pct"/>
            <w:vMerge w:val="restart"/>
          </w:tcPr>
          <w:p w14:paraId="0A0441F8" w14:textId="77777777" w:rsidR="008663BB" w:rsidRPr="00D2299C" w:rsidRDefault="008663BB" w:rsidP="005D4B90">
            <w:pPr>
              <w:ind w:firstLine="0"/>
              <w:rPr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Лот</w:t>
            </w:r>
            <w:proofErr w:type="spellEnd"/>
            <w:r w:rsidRPr="00D2299C">
              <w:rPr>
                <w:lang w:eastAsia="zh-CN"/>
              </w:rPr>
              <w:t xml:space="preserve"> n</w:t>
            </w:r>
          </w:p>
        </w:tc>
        <w:tc>
          <w:tcPr>
            <w:tcW w:w="1029" w:type="pct"/>
          </w:tcPr>
          <w:p w14:paraId="606381B0" w14:textId="77777777" w:rsidR="008663BB" w:rsidRPr="00D2299C" w:rsidRDefault="008663BB" w:rsidP="005D4B90">
            <w:pPr>
              <w:ind w:firstLine="0"/>
            </w:pPr>
            <w:proofErr w:type="spellStart"/>
            <w:r w:rsidRPr="00D2299C">
              <w:t>Экономический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оператор</w:t>
            </w:r>
            <w:proofErr w:type="spellEnd"/>
            <w:r w:rsidRPr="00D2299C">
              <w:t xml:space="preserve"> 1</w:t>
            </w:r>
          </w:p>
        </w:tc>
        <w:tc>
          <w:tcPr>
            <w:tcW w:w="603" w:type="pct"/>
          </w:tcPr>
          <w:p w14:paraId="6473186C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776" w:type="pct"/>
          </w:tcPr>
          <w:p w14:paraId="2E7CDF1F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9" w:type="pct"/>
          </w:tcPr>
          <w:p w14:paraId="078873B8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727" w:type="pct"/>
          </w:tcPr>
          <w:p w14:paraId="18CC09F3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  <w:tr w:rsidR="008663BB" w:rsidRPr="005A2A8F" w14:paraId="7F62907F" w14:textId="77777777" w:rsidTr="005D4B90">
        <w:trPr>
          <w:trHeight w:val="20"/>
        </w:trPr>
        <w:tc>
          <w:tcPr>
            <w:tcW w:w="775" w:type="pct"/>
            <w:vMerge/>
          </w:tcPr>
          <w:p w14:paraId="1BADEF2E" w14:textId="77777777" w:rsidR="008663BB" w:rsidRPr="00D2299C" w:rsidRDefault="008663BB" w:rsidP="005D4B90">
            <w:pPr>
              <w:ind w:firstLine="0"/>
              <w:rPr>
                <w:lang w:eastAsia="zh-CN"/>
              </w:rPr>
            </w:pPr>
          </w:p>
        </w:tc>
        <w:tc>
          <w:tcPr>
            <w:tcW w:w="1029" w:type="pct"/>
          </w:tcPr>
          <w:p w14:paraId="7ABD7513" w14:textId="77777777" w:rsidR="008663BB" w:rsidRPr="00D2299C" w:rsidRDefault="008663BB" w:rsidP="005D4B90">
            <w:pPr>
              <w:ind w:firstLine="0"/>
            </w:pPr>
            <w:proofErr w:type="spellStart"/>
            <w:r w:rsidRPr="00D2299C">
              <w:t>Экономический</w:t>
            </w:r>
            <w:proofErr w:type="spellEnd"/>
            <w:r w:rsidRPr="00D2299C">
              <w:t xml:space="preserve"> </w:t>
            </w:r>
            <w:proofErr w:type="spellStart"/>
            <w:r w:rsidRPr="00D2299C">
              <w:t>оператор</w:t>
            </w:r>
            <w:proofErr w:type="spellEnd"/>
            <w:r w:rsidRPr="00D2299C">
              <w:t xml:space="preserve"> </w:t>
            </w:r>
            <w:r w:rsidRPr="00D2299C">
              <w:rPr>
                <w:lang w:eastAsia="zh-CN"/>
              </w:rPr>
              <w:t>n</w:t>
            </w:r>
          </w:p>
        </w:tc>
        <w:tc>
          <w:tcPr>
            <w:tcW w:w="603" w:type="pct"/>
          </w:tcPr>
          <w:p w14:paraId="5141510A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776" w:type="pct"/>
          </w:tcPr>
          <w:p w14:paraId="51CEBF47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9" w:type="pct"/>
          </w:tcPr>
          <w:p w14:paraId="038CEE0C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727" w:type="pct"/>
          </w:tcPr>
          <w:p w14:paraId="50950160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</w:tbl>
    <w:p w14:paraId="034E4310" w14:textId="77777777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  <w:r w:rsidRPr="008663BB">
        <w:rPr>
          <w:iCs/>
          <w:sz w:val="22"/>
          <w:szCs w:val="22"/>
          <w:lang w:val="ru-RU" w:eastAsia="zh-CN"/>
        </w:rPr>
        <w:t xml:space="preserve">* В случае использования электронного аукциона будет указана цена конечной оферты.  </w:t>
      </w:r>
    </w:p>
    <w:p w14:paraId="6C6F7814" w14:textId="77777777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  <w:r w:rsidRPr="008663BB">
        <w:rPr>
          <w:iCs/>
          <w:sz w:val="22"/>
          <w:szCs w:val="22"/>
          <w:lang w:val="ru-RU" w:eastAsia="zh-CN"/>
        </w:rPr>
        <w:t>(Сведения о «Соответствии квалификационным требованиям» и «Соответствии техническим условиям» будут фиксироваться со знаком «+» в случае соответствия и со знаком «-» в случае несоответствия)</w:t>
      </w:r>
    </w:p>
    <w:p w14:paraId="0B5E8B1C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  <w:r w:rsidRPr="008663BB">
        <w:rPr>
          <w:b/>
          <w:sz w:val="22"/>
          <w:szCs w:val="22"/>
          <w:lang w:val="ru-RU" w:eastAsia="zh-CN"/>
        </w:rPr>
        <w:t xml:space="preserve">Для освещения некоторых неясностей или подтверждения некоторых данных о соответствии оферты требованиям, установленным в конкурсной документации (включая обоснование аномально низкой цены), было запрошено: </w:t>
      </w:r>
    </w:p>
    <w:p w14:paraId="450B74AF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0"/>
        <w:gridCol w:w="2588"/>
        <w:gridCol w:w="2336"/>
        <w:gridCol w:w="2986"/>
      </w:tblGrid>
      <w:tr w:rsidR="008663BB" w:rsidRPr="008663BB" w14:paraId="3B27B868" w14:textId="77777777" w:rsidTr="005D4B90">
        <w:tc>
          <w:tcPr>
            <w:tcW w:w="770" w:type="pct"/>
            <w:shd w:val="clear" w:color="auto" w:fill="FFFFFF" w:themeFill="background1"/>
          </w:tcPr>
          <w:p w14:paraId="63882A4D" w14:textId="77777777" w:rsidR="008663BB" w:rsidRPr="005A2A8F" w:rsidRDefault="008663BB" w:rsidP="005D4B90">
            <w:pPr>
              <w:ind w:firstLine="0"/>
              <w:jc w:val="center"/>
              <w:rPr>
                <w:b/>
                <w:sz w:val="22"/>
                <w:szCs w:val="22"/>
                <w:lang w:eastAsia="zh-CN"/>
              </w:rPr>
            </w:pPr>
            <w:proofErr w:type="spellStart"/>
            <w:r w:rsidRPr="005A2A8F">
              <w:rPr>
                <w:b/>
                <w:sz w:val="22"/>
                <w:szCs w:val="22"/>
                <w:lang w:eastAsia="zh-CN"/>
              </w:rPr>
              <w:t>Дата</w:t>
            </w:r>
            <w:proofErr w:type="spellEnd"/>
            <w:r w:rsidRPr="005A2A8F">
              <w:rPr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5A2A8F">
              <w:rPr>
                <w:b/>
                <w:sz w:val="22"/>
                <w:szCs w:val="22"/>
                <w:lang w:eastAsia="zh-CN"/>
              </w:rPr>
              <w:t>запроса</w:t>
            </w:r>
            <w:proofErr w:type="spellEnd"/>
          </w:p>
        </w:tc>
        <w:tc>
          <w:tcPr>
            <w:tcW w:w="1384" w:type="pct"/>
            <w:shd w:val="clear" w:color="auto" w:fill="FFFFFF" w:themeFill="background1"/>
          </w:tcPr>
          <w:p w14:paraId="79CBA5CF" w14:textId="77777777" w:rsidR="008663BB" w:rsidRPr="005A2A8F" w:rsidRDefault="008663BB" w:rsidP="005D4B90">
            <w:pPr>
              <w:ind w:firstLine="0"/>
              <w:jc w:val="center"/>
              <w:rPr>
                <w:b/>
                <w:sz w:val="22"/>
                <w:szCs w:val="22"/>
                <w:lang w:eastAsia="zh-CN"/>
              </w:rPr>
            </w:pPr>
            <w:proofErr w:type="spellStart"/>
            <w:r w:rsidRPr="005A2A8F">
              <w:rPr>
                <w:b/>
                <w:sz w:val="22"/>
                <w:szCs w:val="22"/>
              </w:rPr>
              <w:t>Экономический</w:t>
            </w:r>
            <w:proofErr w:type="spellEnd"/>
            <w:r w:rsidRPr="005A2A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b/>
                <w:sz w:val="22"/>
                <w:szCs w:val="22"/>
              </w:rPr>
              <w:t>оператор</w:t>
            </w:r>
            <w:proofErr w:type="spellEnd"/>
          </w:p>
        </w:tc>
        <w:tc>
          <w:tcPr>
            <w:tcW w:w="1249" w:type="pct"/>
            <w:shd w:val="clear" w:color="auto" w:fill="FFFFFF" w:themeFill="background1"/>
          </w:tcPr>
          <w:p w14:paraId="14A4EE3D" w14:textId="77777777" w:rsidR="008663BB" w:rsidRPr="005A2A8F" w:rsidRDefault="008663BB" w:rsidP="005D4B90">
            <w:pPr>
              <w:ind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5A2A8F">
              <w:rPr>
                <w:b/>
                <w:sz w:val="22"/>
                <w:szCs w:val="22"/>
              </w:rPr>
              <w:t>Запрошенная</w:t>
            </w:r>
            <w:proofErr w:type="spellEnd"/>
            <w:r w:rsidRPr="005A2A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b/>
                <w:sz w:val="22"/>
                <w:szCs w:val="22"/>
              </w:rPr>
              <w:t>информация</w:t>
            </w:r>
            <w:proofErr w:type="spellEnd"/>
          </w:p>
        </w:tc>
        <w:tc>
          <w:tcPr>
            <w:tcW w:w="1597" w:type="pct"/>
            <w:shd w:val="clear" w:color="auto" w:fill="FFFFFF" w:themeFill="background1"/>
          </w:tcPr>
          <w:p w14:paraId="16544D57" w14:textId="77777777" w:rsidR="008663BB" w:rsidRPr="008663BB" w:rsidRDefault="008663BB" w:rsidP="005D4B90">
            <w:pPr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8663BB">
              <w:rPr>
                <w:b/>
                <w:sz w:val="22"/>
                <w:szCs w:val="22"/>
                <w:lang w:val="ru-RU"/>
              </w:rPr>
              <w:t>Краткое содержание ответа экономического оператора</w:t>
            </w:r>
          </w:p>
        </w:tc>
      </w:tr>
      <w:tr w:rsidR="008663BB" w:rsidRPr="008663BB" w14:paraId="267F0CB3" w14:textId="77777777" w:rsidTr="005D4B90">
        <w:tc>
          <w:tcPr>
            <w:tcW w:w="770" w:type="pct"/>
          </w:tcPr>
          <w:p w14:paraId="7DDA314A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 w:eastAsia="zh-CN"/>
              </w:rPr>
            </w:pPr>
          </w:p>
        </w:tc>
        <w:tc>
          <w:tcPr>
            <w:tcW w:w="1384" w:type="pct"/>
          </w:tcPr>
          <w:p w14:paraId="36A1D6F9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 w:eastAsia="zh-CN"/>
              </w:rPr>
            </w:pPr>
          </w:p>
        </w:tc>
        <w:tc>
          <w:tcPr>
            <w:tcW w:w="1249" w:type="pct"/>
          </w:tcPr>
          <w:p w14:paraId="79C0E84B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 w:eastAsia="zh-CN"/>
              </w:rPr>
            </w:pPr>
          </w:p>
        </w:tc>
        <w:tc>
          <w:tcPr>
            <w:tcW w:w="1597" w:type="pct"/>
          </w:tcPr>
          <w:p w14:paraId="789C7D47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 w:eastAsia="zh-CN"/>
              </w:rPr>
            </w:pPr>
          </w:p>
        </w:tc>
      </w:tr>
    </w:tbl>
    <w:p w14:paraId="7316E4E6" w14:textId="77777777" w:rsidR="008663BB" w:rsidRPr="008663BB" w:rsidRDefault="008663BB" w:rsidP="008663BB">
      <w:pPr>
        <w:ind w:firstLine="0"/>
        <w:rPr>
          <w:b/>
          <w:sz w:val="22"/>
          <w:szCs w:val="22"/>
          <w:lang w:val="ru-RU" w:eastAsia="zh-CN"/>
        </w:rPr>
      </w:pPr>
    </w:p>
    <w:p w14:paraId="50583C65" w14:textId="77777777" w:rsidR="008663BB" w:rsidRPr="005A2A8F" w:rsidRDefault="008663BB" w:rsidP="008663BB">
      <w:pPr>
        <w:ind w:firstLine="0"/>
        <w:rPr>
          <w:b/>
          <w:sz w:val="22"/>
          <w:szCs w:val="22"/>
          <w:lang w:eastAsia="zh-CN"/>
        </w:rPr>
      </w:pPr>
      <w:proofErr w:type="spellStart"/>
      <w:r w:rsidRPr="005A2A8F">
        <w:rPr>
          <w:b/>
          <w:sz w:val="22"/>
          <w:szCs w:val="22"/>
          <w:lang w:eastAsia="zh-CN"/>
        </w:rPr>
        <w:t>Отклоненные</w:t>
      </w:r>
      <w:proofErr w:type="spellEnd"/>
      <w:r w:rsidRPr="005A2A8F">
        <w:rPr>
          <w:b/>
          <w:sz w:val="22"/>
          <w:szCs w:val="22"/>
          <w:lang w:eastAsia="zh-CN"/>
        </w:rPr>
        <w:t xml:space="preserve"> / </w:t>
      </w:r>
      <w:proofErr w:type="spellStart"/>
      <w:r w:rsidRPr="005A2A8F">
        <w:rPr>
          <w:b/>
          <w:sz w:val="22"/>
          <w:szCs w:val="22"/>
          <w:lang w:eastAsia="zh-CN"/>
        </w:rPr>
        <w:t>дисквалифицированные</w:t>
      </w:r>
      <w:proofErr w:type="spellEnd"/>
      <w:r w:rsidRPr="005A2A8F">
        <w:rPr>
          <w:b/>
          <w:sz w:val="22"/>
          <w:szCs w:val="22"/>
          <w:lang w:eastAsia="zh-CN"/>
        </w:rPr>
        <w:t xml:space="preserve"> </w:t>
      </w:r>
      <w:proofErr w:type="spellStart"/>
      <w:r>
        <w:rPr>
          <w:b/>
          <w:sz w:val="22"/>
          <w:szCs w:val="22"/>
          <w:lang w:eastAsia="zh-CN"/>
        </w:rPr>
        <w:t>оференты</w:t>
      </w:r>
      <w:proofErr w:type="spellEnd"/>
      <w:r w:rsidRPr="005A2A8F">
        <w:rPr>
          <w:b/>
          <w:sz w:val="22"/>
          <w:szCs w:val="22"/>
          <w:lang w:eastAsia="zh-C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6"/>
        <w:gridCol w:w="4804"/>
      </w:tblGrid>
      <w:tr w:rsidR="008663BB" w:rsidRPr="005A2A8F" w14:paraId="246CE09B" w14:textId="77777777" w:rsidTr="005D4B90">
        <w:tc>
          <w:tcPr>
            <w:tcW w:w="2431" w:type="pct"/>
            <w:shd w:val="clear" w:color="auto" w:fill="FFFFFF" w:themeFill="background1"/>
          </w:tcPr>
          <w:p w14:paraId="6411DDCF" w14:textId="77777777" w:rsidR="008663BB" w:rsidRPr="00D2299C" w:rsidRDefault="008663BB" w:rsidP="005D4B90">
            <w:pPr>
              <w:ind w:firstLine="0"/>
              <w:jc w:val="center"/>
              <w:rPr>
                <w:b/>
                <w:sz w:val="22"/>
                <w:szCs w:val="22"/>
                <w:lang w:eastAsia="zh-CN"/>
              </w:rPr>
            </w:pPr>
            <w:proofErr w:type="spellStart"/>
            <w:r w:rsidRPr="00D2299C">
              <w:rPr>
                <w:b/>
                <w:sz w:val="22"/>
                <w:szCs w:val="22"/>
                <w:lang w:eastAsia="zh-CN"/>
              </w:rPr>
              <w:t>Наименование</w:t>
            </w:r>
            <w:proofErr w:type="spellEnd"/>
            <w:r w:rsidRPr="00D2299C">
              <w:rPr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sz w:val="22"/>
                <w:szCs w:val="22"/>
                <w:lang w:eastAsia="zh-CN"/>
              </w:rPr>
              <w:t>экономического</w:t>
            </w:r>
            <w:proofErr w:type="spellEnd"/>
            <w:r w:rsidRPr="00D2299C">
              <w:rPr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sz w:val="22"/>
                <w:szCs w:val="22"/>
                <w:lang w:eastAsia="zh-CN"/>
              </w:rPr>
              <w:t>оператора</w:t>
            </w:r>
            <w:proofErr w:type="spellEnd"/>
          </w:p>
        </w:tc>
        <w:tc>
          <w:tcPr>
            <w:tcW w:w="2569" w:type="pct"/>
            <w:shd w:val="clear" w:color="auto" w:fill="FFFFFF" w:themeFill="background1"/>
          </w:tcPr>
          <w:p w14:paraId="1C77365A" w14:textId="77777777" w:rsidR="008663BB" w:rsidRPr="00D2299C" w:rsidRDefault="008663BB" w:rsidP="005D4B90">
            <w:pPr>
              <w:ind w:firstLine="0"/>
              <w:jc w:val="center"/>
              <w:rPr>
                <w:b/>
                <w:sz w:val="22"/>
                <w:szCs w:val="22"/>
                <w:lang w:eastAsia="zh-CN"/>
              </w:rPr>
            </w:pPr>
            <w:proofErr w:type="spellStart"/>
            <w:r w:rsidRPr="00D2299C">
              <w:rPr>
                <w:b/>
                <w:sz w:val="22"/>
                <w:szCs w:val="22"/>
                <w:lang w:eastAsia="zh-CN"/>
              </w:rPr>
              <w:t>Причина</w:t>
            </w:r>
            <w:proofErr w:type="spellEnd"/>
            <w:r w:rsidRPr="00D2299C">
              <w:rPr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D2299C">
              <w:rPr>
                <w:b/>
                <w:sz w:val="22"/>
                <w:szCs w:val="22"/>
                <w:lang w:eastAsia="zh-CN"/>
              </w:rPr>
              <w:t>отказа</w:t>
            </w:r>
            <w:proofErr w:type="spellEnd"/>
            <w:r w:rsidRPr="00D2299C">
              <w:rPr>
                <w:b/>
                <w:sz w:val="22"/>
                <w:szCs w:val="22"/>
                <w:lang w:eastAsia="zh-CN"/>
              </w:rPr>
              <w:t>/</w:t>
            </w:r>
            <w:proofErr w:type="spellStart"/>
            <w:r w:rsidRPr="00D2299C">
              <w:rPr>
                <w:b/>
                <w:sz w:val="22"/>
                <w:szCs w:val="22"/>
                <w:lang w:eastAsia="zh-CN"/>
              </w:rPr>
              <w:t>дисквалификации</w:t>
            </w:r>
            <w:proofErr w:type="spellEnd"/>
          </w:p>
        </w:tc>
      </w:tr>
      <w:tr w:rsidR="008663BB" w:rsidRPr="005A2A8F" w14:paraId="36F8B46A" w14:textId="77777777" w:rsidTr="005D4B90">
        <w:tc>
          <w:tcPr>
            <w:tcW w:w="2431" w:type="pct"/>
          </w:tcPr>
          <w:p w14:paraId="7FF15FD7" w14:textId="77777777" w:rsidR="008663BB" w:rsidRPr="00D2299C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2569" w:type="pct"/>
          </w:tcPr>
          <w:p w14:paraId="69F6AA86" w14:textId="77777777" w:rsidR="008663BB" w:rsidRPr="00D2299C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</w:tr>
    </w:tbl>
    <w:p w14:paraId="7E2E2943" w14:textId="77777777" w:rsidR="008663BB" w:rsidRPr="005A2A8F" w:rsidRDefault="008663BB" w:rsidP="008663BB">
      <w:pPr>
        <w:ind w:firstLine="0"/>
        <w:rPr>
          <w:b/>
          <w:sz w:val="22"/>
          <w:szCs w:val="22"/>
          <w:lang w:eastAsia="zh-CN"/>
        </w:rPr>
      </w:pPr>
    </w:p>
    <w:p w14:paraId="4BF1D89D" w14:textId="77777777" w:rsidR="008663BB" w:rsidRPr="005A2A8F" w:rsidRDefault="008663BB" w:rsidP="008663BB">
      <w:pPr>
        <w:rPr>
          <w:b/>
          <w:sz w:val="22"/>
          <w:szCs w:val="22"/>
          <w:lang w:eastAsia="zh-CN"/>
        </w:rPr>
      </w:pPr>
      <w:r w:rsidRPr="005A2A8F">
        <w:rPr>
          <w:b/>
          <w:sz w:val="22"/>
          <w:szCs w:val="22"/>
          <w:lang w:eastAsia="zh-CN"/>
        </w:rPr>
        <w:t xml:space="preserve"> </w:t>
      </w:r>
      <w:proofErr w:type="spellStart"/>
      <w:r w:rsidRPr="005A2A8F">
        <w:rPr>
          <w:b/>
          <w:sz w:val="22"/>
          <w:szCs w:val="22"/>
          <w:lang w:eastAsia="zh-CN"/>
        </w:rPr>
        <w:t>Способ</w:t>
      </w:r>
      <w:proofErr w:type="spellEnd"/>
      <w:r w:rsidRPr="005A2A8F">
        <w:rPr>
          <w:b/>
          <w:sz w:val="22"/>
          <w:szCs w:val="22"/>
          <w:lang w:eastAsia="zh-CN"/>
        </w:rPr>
        <w:t xml:space="preserve"> </w:t>
      </w:r>
      <w:proofErr w:type="spellStart"/>
      <w:r w:rsidRPr="005A2A8F">
        <w:rPr>
          <w:b/>
          <w:sz w:val="22"/>
          <w:szCs w:val="22"/>
          <w:lang w:eastAsia="zh-CN"/>
        </w:rPr>
        <w:t>оцен</w:t>
      </w:r>
      <w:r>
        <w:rPr>
          <w:b/>
          <w:sz w:val="22"/>
          <w:szCs w:val="22"/>
          <w:lang w:eastAsia="zh-CN"/>
        </w:rPr>
        <w:t>ки</w:t>
      </w:r>
      <w:proofErr w:type="spellEnd"/>
      <w:r w:rsidRPr="005A2A8F">
        <w:rPr>
          <w:b/>
          <w:sz w:val="22"/>
          <w:szCs w:val="22"/>
          <w:lang w:eastAsia="zh-CN"/>
        </w:rPr>
        <w:t xml:space="preserve"> </w:t>
      </w:r>
      <w:proofErr w:type="spellStart"/>
      <w:r w:rsidRPr="005A2A8F">
        <w:rPr>
          <w:b/>
          <w:sz w:val="22"/>
          <w:szCs w:val="22"/>
          <w:lang w:eastAsia="zh-CN"/>
        </w:rPr>
        <w:t>оферт</w:t>
      </w:r>
      <w:proofErr w:type="spellEnd"/>
      <w:r w:rsidRPr="005A2A8F">
        <w:rPr>
          <w:b/>
          <w:sz w:val="22"/>
          <w:szCs w:val="22"/>
          <w:lang w:eastAsia="zh-CN"/>
        </w:rPr>
        <w:t>:</w:t>
      </w:r>
    </w:p>
    <w:p w14:paraId="180FE0D2" w14:textId="77777777" w:rsidR="008663BB" w:rsidRPr="005A2A8F" w:rsidRDefault="008663BB" w:rsidP="008663BB">
      <w:pPr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- </w:t>
      </w:r>
      <w:proofErr w:type="spellStart"/>
      <w:r w:rsidRPr="005A2A8F">
        <w:rPr>
          <w:sz w:val="22"/>
          <w:szCs w:val="22"/>
          <w:lang w:eastAsia="zh-CN"/>
        </w:rPr>
        <w:t>за</w:t>
      </w:r>
      <w:proofErr w:type="spellEnd"/>
      <w:r w:rsidRPr="005A2A8F">
        <w:rPr>
          <w:sz w:val="22"/>
          <w:szCs w:val="22"/>
          <w:lang w:eastAsia="zh-CN"/>
        </w:rPr>
        <w:t xml:space="preserve"> </w:t>
      </w:r>
      <w:proofErr w:type="spellStart"/>
      <w:r w:rsidRPr="005A2A8F">
        <w:rPr>
          <w:sz w:val="22"/>
          <w:szCs w:val="22"/>
          <w:lang w:eastAsia="zh-CN"/>
        </w:rPr>
        <w:t>каждый</w:t>
      </w:r>
      <w:proofErr w:type="spellEnd"/>
      <w:r w:rsidRPr="005A2A8F">
        <w:rPr>
          <w:sz w:val="22"/>
          <w:szCs w:val="22"/>
          <w:lang w:eastAsia="zh-CN"/>
        </w:rPr>
        <w:t xml:space="preserve"> </w:t>
      </w:r>
      <w:proofErr w:type="spellStart"/>
      <w:r w:rsidRPr="005A2A8F">
        <w:rPr>
          <w:sz w:val="22"/>
          <w:szCs w:val="22"/>
          <w:lang w:eastAsia="zh-CN"/>
        </w:rPr>
        <w:t>лот</w:t>
      </w:r>
      <w:proofErr w:type="spellEnd"/>
      <w:r w:rsidRPr="005A2A8F">
        <w:rPr>
          <w:sz w:val="22"/>
          <w:szCs w:val="22"/>
          <w:lang w:eastAsia="zh-CN"/>
        </w:rPr>
        <w:t xml:space="preserve"> □</w:t>
      </w:r>
      <w:r>
        <w:rPr>
          <w:sz w:val="22"/>
          <w:szCs w:val="22"/>
          <w:lang w:eastAsia="zh-CN"/>
        </w:rPr>
        <w:t>;</w:t>
      </w:r>
    </w:p>
    <w:p w14:paraId="34308D57" w14:textId="77777777" w:rsidR="008663BB" w:rsidRPr="005A2A8F" w:rsidRDefault="008663BB" w:rsidP="008663BB">
      <w:pPr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- </w:t>
      </w:r>
      <w:r w:rsidRPr="005A2A8F">
        <w:rPr>
          <w:sz w:val="22"/>
          <w:szCs w:val="22"/>
          <w:lang w:eastAsia="zh-CN"/>
        </w:rPr>
        <w:t xml:space="preserve"> </w:t>
      </w:r>
      <w:proofErr w:type="spellStart"/>
      <w:r w:rsidRPr="005A2A8F">
        <w:rPr>
          <w:sz w:val="22"/>
          <w:szCs w:val="22"/>
          <w:lang w:eastAsia="zh-CN"/>
        </w:rPr>
        <w:t>нескольких</w:t>
      </w:r>
      <w:proofErr w:type="spellEnd"/>
      <w:r w:rsidRPr="005A2A8F">
        <w:rPr>
          <w:sz w:val="22"/>
          <w:szCs w:val="22"/>
          <w:lang w:eastAsia="zh-CN"/>
        </w:rPr>
        <w:t xml:space="preserve"> </w:t>
      </w:r>
      <w:proofErr w:type="spellStart"/>
      <w:r>
        <w:rPr>
          <w:sz w:val="22"/>
          <w:szCs w:val="22"/>
          <w:lang w:eastAsia="zh-CN"/>
        </w:rPr>
        <w:t>объединенных</w:t>
      </w:r>
      <w:proofErr w:type="spellEnd"/>
      <w:r w:rsidRPr="005A2A8F">
        <w:rPr>
          <w:sz w:val="22"/>
          <w:szCs w:val="22"/>
          <w:lang w:eastAsia="zh-CN"/>
        </w:rPr>
        <w:t xml:space="preserve"> </w:t>
      </w:r>
      <w:proofErr w:type="spellStart"/>
      <w:r w:rsidRPr="005A2A8F">
        <w:rPr>
          <w:sz w:val="22"/>
          <w:szCs w:val="22"/>
          <w:lang w:eastAsia="zh-CN"/>
        </w:rPr>
        <w:t>лотов</w:t>
      </w:r>
      <w:proofErr w:type="spellEnd"/>
      <w:r w:rsidRPr="005A2A8F">
        <w:rPr>
          <w:sz w:val="22"/>
          <w:szCs w:val="22"/>
          <w:lang w:eastAsia="zh-CN"/>
        </w:rPr>
        <w:t xml:space="preserve"> □</w:t>
      </w:r>
      <w:r>
        <w:rPr>
          <w:sz w:val="22"/>
          <w:szCs w:val="22"/>
          <w:lang w:eastAsia="zh-CN"/>
        </w:rPr>
        <w:t>;</w:t>
      </w:r>
    </w:p>
    <w:p w14:paraId="45AB0D29" w14:textId="77777777" w:rsidR="008663BB" w:rsidRPr="005A2A8F" w:rsidRDefault="008663BB" w:rsidP="008663BB">
      <w:pPr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- </w:t>
      </w:r>
      <w:proofErr w:type="spellStart"/>
      <w:r w:rsidRPr="005A2A8F">
        <w:rPr>
          <w:sz w:val="22"/>
          <w:szCs w:val="22"/>
          <w:lang w:eastAsia="zh-CN"/>
        </w:rPr>
        <w:t>все</w:t>
      </w:r>
      <w:r>
        <w:rPr>
          <w:sz w:val="22"/>
          <w:szCs w:val="22"/>
          <w:lang w:eastAsia="zh-CN"/>
        </w:rPr>
        <w:t>х</w:t>
      </w:r>
      <w:proofErr w:type="spellEnd"/>
      <w:r w:rsidRPr="005A2A8F">
        <w:rPr>
          <w:sz w:val="22"/>
          <w:szCs w:val="22"/>
          <w:lang w:eastAsia="zh-CN"/>
        </w:rPr>
        <w:t xml:space="preserve"> </w:t>
      </w:r>
      <w:proofErr w:type="spellStart"/>
      <w:r w:rsidRPr="005A2A8F">
        <w:rPr>
          <w:sz w:val="22"/>
          <w:szCs w:val="22"/>
          <w:lang w:eastAsia="zh-CN"/>
        </w:rPr>
        <w:t>лот</w:t>
      </w:r>
      <w:r>
        <w:rPr>
          <w:sz w:val="22"/>
          <w:szCs w:val="22"/>
          <w:lang w:eastAsia="zh-CN"/>
        </w:rPr>
        <w:t>ов</w:t>
      </w:r>
      <w:proofErr w:type="spellEnd"/>
      <w:r w:rsidRPr="005A2A8F">
        <w:rPr>
          <w:sz w:val="22"/>
          <w:szCs w:val="22"/>
          <w:lang w:eastAsia="zh-CN"/>
        </w:rPr>
        <w:t xml:space="preserve"> □</w:t>
      </w:r>
      <w:r>
        <w:rPr>
          <w:sz w:val="22"/>
          <w:szCs w:val="22"/>
          <w:lang w:eastAsia="zh-CN"/>
        </w:rPr>
        <w:t>;</w:t>
      </w:r>
    </w:p>
    <w:p w14:paraId="4E24AD78" w14:textId="77777777" w:rsidR="008663BB" w:rsidRPr="008663BB" w:rsidRDefault="008663BB" w:rsidP="008663BB">
      <w:pPr>
        <w:rPr>
          <w:sz w:val="22"/>
          <w:szCs w:val="22"/>
          <w:lang w:val="ru-RU" w:eastAsia="zh-CN"/>
        </w:rPr>
      </w:pPr>
      <w:r w:rsidRPr="008663BB">
        <w:rPr>
          <w:sz w:val="22"/>
          <w:szCs w:val="22"/>
          <w:lang w:val="ru-RU" w:eastAsia="zh-CN"/>
        </w:rPr>
        <w:t>- другие ограничения на количество лотов, которые могут быть присуждены одному и тому же участнику торгов: [</w:t>
      </w:r>
      <w:r w:rsidRPr="008663BB">
        <w:rPr>
          <w:i/>
          <w:sz w:val="22"/>
          <w:szCs w:val="22"/>
          <w:lang w:val="ru-RU" w:eastAsia="zh-CN"/>
        </w:rPr>
        <w:t>указать</w:t>
      </w:r>
      <w:r w:rsidRPr="008663BB">
        <w:rPr>
          <w:sz w:val="22"/>
          <w:szCs w:val="22"/>
          <w:lang w:val="ru-RU" w:eastAsia="zh-CN"/>
        </w:rPr>
        <w:t>]</w:t>
      </w:r>
    </w:p>
    <w:p w14:paraId="701FAAAF" w14:textId="77777777" w:rsidR="008663BB" w:rsidRPr="008663BB" w:rsidRDefault="008663BB" w:rsidP="008663BB">
      <w:pPr>
        <w:rPr>
          <w:sz w:val="22"/>
          <w:szCs w:val="22"/>
          <w:lang w:val="ru-RU" w:eastAsia="zh-CN"/>
        </w:rPr>
      </w:pPr>
      <w:r w:rsidRPr="008663BB">
        <w:rPr>
          <w:sz w:val="22"/>
          <w:szCs w:val="22"/>
          <w:lang w:val="ru-RU" w:eastAsia="zh-CN"/>
        </w:rPr>
        <w:t>- обоснование решения не присуждать договор по лотам: _________________________</w:t>
      </w:r>
    </w:p>
    <w:p w14:paraId="09E3F077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  <w:r w:rsidRPr="008663BB">
        <w:rPr>
          <w:b/>
          <w:sz w:val="22"/>
          <w:szCs w:val="22"/>
          <w:lang w:val="ru-RU" w:eastAsia="zh-CN"/>
        </w:rPr>
        <w:t>Применяемый критерий присуждения:</w:t>
      </w:r>
    </w:p>
    <w:p w14:paraId="088CC67F" w14:textId="77777777" w:rsidR="008663BB" w:rsidRPr="008663BB" w:rsidRDefault="008663BB" w:rsidP="008663BB">
      <w:pPr>
        <w:rPr>
          <w:sz w:val="22"/>
          <w:szCs w:val="22"/>
          <w:lang w:val="ru-RU" w:eastAsia="zh-CN"/>
        </w:rPr>
      </w:pPr>
      <w:r w:rsidRPr="008663BB">
        <w:rPr>
          <w:sz w:val="22"/>
          <w:szCs w:val="22"/>
          <w:lang w:val="ru-RU" w:eastAsia="zh-CN"/>
        </w:rPr>
        <w:t>- самая низкая цена □;</w:t>
      </w:r>
    </w:p>
    <w:p w14:paraId="1BA7B1A2" w14:textId="77777777" w:rsidR="008663BB" w:rsidRPr="008663BB" w:rsidRDefault="008663BB" w:rsidP="008663BB">
      <w:pPr>
        <w:rPr>
          <w:sz w:val="22"/>
          <w:szCs w:val="22"/>
          <w:lang w:val="ru-RU" w:eastAsia="zh-CN"/>
        </w:rPr>
      </w:pPr>
      <w:r w:rsidRPr="008663BB">
        <w:rPr>
          <w:sz w:val="22"/>
          <w:szCs w:val="22"/>
          <w:lang w:val="ru-RU" w:eastAsia="zh-CN"/>
        </w:rPr>
        <w:t>- самая низкая стоимость □;</w:t>
      </w:r>
    </w:p>
    <w:p w14:paraId="0B564FDF" w14:textId="77777777" w:rsidR="008663BB" w:rsidRPr="008663BB" w:rsidRDefault="008663BB" w:rsidP="008663BB">
      <w:pPr>
        <w:rPr>
          <w:sz w:val="22"/>
          <w:szCs w:val="22"/>
          <w:lang w:val="ru-RU" w:eastAsia="zh-CN"/>
        </w:rPr>
      </w:pPr>
      <w:r w:rsidRPr="008663BB">
        <w:rPr>
          <w:sz w:val="22"/>
          <w:szCs w:val="22"/>
          <w:lang w:val="ru-RU" w:eastAsia="zh-CN"/>
        </w:rPr>
        <w:t>- лучшее соотношение цены и качества □;</w:t>
      </w:r>
    </w:p>
    <w:p w14:paraId="0942E473" w14:textId="77777777" w:rsidR="008663BB" w:rsidRPr="008663BB" w:rsidRDefault="008663BB" w:rsidP="008663BB">
      <w:pPr>
        <w:rPr>
          <w:sz w:val="22"/>
          <w:szCs w:val="22"/>
          <w:lang w:val="ru-RU" w:eastAsia="zh-CN"/>
        </w:rPr>
      </w:pPr>
      <w:r w:rsidRPr="008663BB">
        <w:rPr>
          <w:sz w:val="22"/>
          <w:szCs w:val="22"/>
          <w:lang w:val="ru-RU" w:eastAsia="zh-CN"/>
        </w:rPr>
        <w:t>- лучшее соотношение затрат и качества □</w:t>
      </w:r>
    </w:p>
    <w:p w14:paraId="6642B95C" w14:textId="77777777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  <w:r w:rsidRPr="008663BB">
        <w:rPr>
          <w:iCs/>
          <w:sz w:val="22"/>
          <w:szCs w:val="22"/>
          <w:lang w:val="ru-RU" w:eastAsia="zh-CN"/>
        </w:rPr>
        <w:t>(если в процедуре присуждения применяются несколько критериев присуждения, следует указать все примененные критерии присуждения и названия соответствующих лотов)</w:t>
      </w:r>
    </w:p>
    <w:p w14:paraId="28CDF75C" w14:textId="77777777" w:rsidR="008663BB" w:rsidRPr="008663BB" w:rsidRDefault="008663BB" w:rsidP="008663BB">
      <w:pPr>
        <w:ind w:firstLine="0"/>
        <w:rPr>
          <w:sz w:val="22"/>
          <w:szCs w:val="22"/>
          <w:lang w:val="ru-RU" w:eastAsia="zh-CN"/>
        </w:rPr>
      </w:pPr>
    </w:p>
    <w:p w14:paraId="00973E58" w14:textId="77777777" w:rsidR="008663BB" w:rsidRPr="008663BB" w:rsidRDefault="008663BB" w:rsidP="008663BB">
      <w:pPr>
        <w:ind w:firstLine="0"/>
        <w:rPr>
          <w:b/>
          <w:sz w:val="22"/>
          <w:szCs w:val="22"/>
          <w:lang w:val="ru-RU" w:eastAsia="zh-CN"/>
        </w:rPr>
      </w:pPr>
      <w:r w:rsidRPr="008663BB">
        <w:rPr>
          <w:b/>
          <w:sz w:val="22"/>
          <w:szCs w:val="22"/>
          <w:lang w:val="ru-RU" w:eastAsia="zh-CN"/>
        </w:rPr>
        <w:t>Информация о применяемых факторах оценки:</w:t>
      </w:r>
    </w:p>
    <w:p w14:paraId="453F791B" w14:textId="77777777" w:rsidR="008663BB" w:rsidRPr="008663BB" w:rsidRDefault="008663BB" w:rsidP="008663BB">
      <w:pPr>
        <w:ind w:firstLine="0"/>
        <w:jc w:val="center"/>
        <w:rPr>
          <w:b/>
          <w:sz w:val="16"/>
          <w:szCs w:val="16"/>
          <w:lang w:val="ru-RU"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2551"/>
        <w:gridCol w:w="2177"/>
      </w:tblGrid>
      <w:tr w:rsidR="008663BB" w14:paraId="152B6050" w14:textId="77777777" w:rsidTr="005D4B90">
        <w:tc>
          <w:tcPr>
            <w:tcW w:w="4390" w:type="dxa"/>
            <w:gridSpan w:val="2"/>
          </w:tcPr>
          <w:p w14:paraId="2F15D10F" w14:textId="77777777" w:rsidR="008663BB" w:rsidRPr="00D2299C" w:rsidRDefault="008663BB" w:rsidP="005D4B90">
            <w:pPr>
              <w:ind w:firstLine="0"/>
              <w:jc w:val="center"/>
              <w:rPr>
                <w:bCs/>
                <w:lang w:eastAsia="zh-CN"/>
              </w:rPr>
            </w:pPr>
            <w:proofErr w:type="spellStart"/>
            <w:r w:rsidRPr="00D2299C">
              <w:rPr>
                <w:b/>
              </w:rPr>
              <w:t>Факторы</w:t>
            </w:r>
            <w:proofErr w:type="spellEnd"/>
            <w:r w:rsidRPr="00D2299C">
              <w:rPr>
                <w:b/>
              </w:rPr>
              <w:t xml:space="preserve"> </w:t>
            </w:r>
            <w:proofErr w:type="spellStart"/>
            <w:r w:rsidRPr="00D2299C">
              <w:rPr>
                <w:b/>
              </w:rPr>
              <w:t>оценки</w:t>
            </w:r>
            <w:proofErr w:type="spellEnd"/>
          </w:p>
        </w:tc>
        <w:tc>
          <w:tcPr>
            <w:tcW w:w="2551" w:type="dxa"/>
          </w:tcPr>
          <w:p w14:paraId="7301FFFE" w14:textId="77777777" w:rsidR="008663BB" w:rsidRPr="00D2299C" w:rsidRDefault="008663BB" w:rsidP="005D4B90">
            <w:pPr>
              <w:ind w:firstLine="0"/>
              <w:jc w:val="center"/>
              <w:rPr>
                <w:bCs/>
                <w:lang w:eastAsia="zh-CN"/>
              </w:rPr>
            </w:pPr>
            <w:proofErr w:type="spellStart"/>
            <w:r w:rsidRPr="00D2299C">
              <w:rPr>
                <w:b/>
              </w:rPr>
              <w:t>Цена</w:t>
            </w:r>
            <w:proofErr w:type="spellEnd"/>
            <w:r w:rsidRPr="00D2299C">
              <w:rPr>
                <w:b/>
              </w:rPr>
              <w:t xml:space="preserve"> </w:t>
            </w:r>
            <w:proofErr w:type="spellStart"/>
            <w:r w:rsidRPr="00D2299C">
              <w:rPr>
                <w:b/>
              </w:rPr>
              <w:t>оферты</w:t>
            </w:r>
            <w:proofErr w:type="spellEnd"/>
          </w:p>
        </w:tc>
        <w:tc>
          <w:tcPr>
            <w:tcW w:w="2177" w:type="dxa"/>
          </w:tcPr>
          <w:p w14:paraId="2EC6A16B" w14:textId="77777777" w:rsidR="008663BB" w:rsidRPr="00D2299C" w:rsidRDefault="008663BB" w:rsidP="005D4B90">
            <w:pPr>
              <w:ind w:firstLine="0"/>
              <w:jc w:val="center"/>
              <w:rPr>
                <w:bCs/>
                <w:lang w:eastAsia="zh-CN"/>
              </w:rPr>
            </w:pPr>
            <w:proofErr w:type="spellStart"/>
            <w:r w:rsidRPr="00D2299C">
              <w:rPr>
                <w:b/>
              </w:rPr>
              <w:t>Расчетный</w:t>
            </w:r>
            <w:proofErr w:type="spellEnd"/>
            <w:r w:rsidRPr="00D2299C">
              <w:rPr>
                <w:b/>
              </w:rPr>
              <w:t xml:space="preserve"> </w:t>
            </w:r>
            <w:proofErr w:type="spellStart"/>
            <w:r w:rsidRPr="00D2299C">
              <w:rPr>
                <w:b/>
              </w:rPr>
              <w:t>балл</w:t>
            </w:r>
            <w:proofErr w:type="spellEnd"/>
          </w:p>
        </w:tc>
      </w:tr>
      <w:tr w:rsidR="008663BB" w14:paraId="7306673C" w14:textId="77777777" w:rsidTr="005D4B90">
        <w:tc>
          <w:tcPr>
            <w:tcW w:w="4390" w:type="dxa"/>
            <w:gridSpan w:val="2"/>
          </w:tcPr>
          <w:p w14:paraId="3C1A99C1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Наименование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экономического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оператора</w:t>
            </w:r>
            <w:proofErr w:type="spellEnd"/>
            <w:r w:rsidRPr="00D2299C">
              <w:rPr>
                <w:lang w:eastAsia="zh-CN"/>
              </w:rPr>
              <w:t xml:space="preserve"> 1</w:t>
            </w:r>
          </w:p>
        </w:tc>
        <w:tc>
          <w:tcPr>
            <w:tcW w:w="2551" w:type="dxa"/>
          </w:tcPr>
          <w:p w14:paraId="63895FE5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</w:p>
        </w:tc>
        <w:tc>
          <w:tcPr>
            <w:tcW w:w="2177" w:type="dxa"/>
          </w:tcPr>
          <w:p w14:paraId="2830CBC7" w14:textId="77777777" w:rsidR="008663BB" w:rsidRPr="00D2299C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D2299C">
              <w:rPr>
                <w:b/>
                <w:lang w:eastAsia="zh-CN"/>
              </w:rPr>
              <w:t>Итого</w:t>
            </w:r>
            <w:proofErr w:type="spellEnd"/>
          </w:p>
        </w:tc>
      </w:tr>
      <w:tr w:rsidR="008663BB" w14:paraId="55E924C0" w14:textId="77777777" w:rsidTr="005D4B90">
        <w:tc>
          <w:tcPr>
            <w:tcW w:w="2547" w:type="dxa"/>
          </w:tcPr>
          <w:p w14:paraId="57B34FBF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Наименование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фактора</w:t>
            </w:r>
            <w:proofErr w:type="spellEnd"/>
            <w:r w:rsidRPr="00D2299C">
              <w:rPr>
                <w:lang w:eastAsia="zh-CN"/>
              </w:rPr>
              <w:t xml:space="preserve"> 1</w:t>
            </w:r>
          </w:p>
        </w:tc>
        <w:tc>
          <w:tcPr>
            <w:tcW w:w="1843" w:type="dxa"/>
          </w:tcPr>
          <w:p w14:paraId="15074268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Значимость</w:t>
            </w:r>
            <w:proofErr w:type="spellEnd"/>
          </w:p>
        </w:tc>
        <w:tc>
          <w:tcPr>
            <w:tcW w:w="2551" w:type="dxa"/>
          </w:tcPr>
          <w:p w14:paraId="528B5876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</w:p>
        </w:tc>
        <w:tc>
          <w:tcPr>
            <w:tcW w:w="2177" w:type="dxa"/>
          </w:tcPr>
          <w:p w14:paraId="46CD880D" w14:textId="77777777" w:rsidR="008663BB" w:rsidRPr="00D2299C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</w:p>
        </w:tc>
      </w:tr>
      <w:tr w:rsidR="008663BB" w14:paraId="22FF0CD7" w14:textId="77777777" w:rsidTr="005D4B90">
        <w:tc>
          <w:tcPr>
            <w:tcW w:w="2547" w:type="dxa"/>
          </w:tcPr>
          <w:p w14:paraId="6C33C545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lastRenderedPageBreak/>
              <w:t>Наименование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фактора</w:t>
            </w:r>
            <w:proofErr w:type="spellEnd"/>
            <w:r w:rsidRPr="00D2299C">
              <w:rPr>
                <w:lang w:eastAsia="zh-CN"/>
              </w:rPr>
              <w:t xml:space="preserve"> n</w:t>
            </w:r>
          </w:p>
        </w:tc>
        <w:tc>
          <w:tcPr>
            <w:tcW w:w="1843" w:type="dxa"/>
          </w:tcPr>
          <w:p w14:paraId="1923DB02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Значимость</w:t>
            </w:r>
            <w:proofErr w:type="spellEnd"/>
          </w:p>
        </w:tc>
        <w:tc>
          <w:tcPr>
            <w:tcW w:w="2551" w:type="dxa"/>
          </w:tcPr>
          <w:p w14:paraId="0F95A7C8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</w:p>
        </w:tc>
        <w:tc>
          <w:tcPr>
            <w:tcW w:w="2177" w:type="dxa"/>
          </w:tcPr>
          <w:p w14:paraId="7B526524" w14:textId="77777777" w:rsidR="008663BB" w:rsidRPr="00D2299C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</w:p>
        </w:tc>
      </w:tr>
      <w:tr w:rsidR="008663BB" w14:paraId="41AEC730" w14:textId="77777777" w:rsidTr="005D4B90">
        <w:tc>
          <w:tcPr>
            <w:tcW w:w="4390" w:type="dxa"/>
            <w:gridSpan w:val="2"/>
          </w:tcPr>
          <w:p w14:paraId="2D9C6A33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Наименование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экономического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оператора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n</w:t>
            </w:r>
          </w:p>
        </w:tc>
        <w:tc>
          <w:tcPr>
            <w:tcW w:w="2551" w:type="dxa"/>
          </w:tcPr>
          <w:p w14:paraId="64A2F50D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</w:p>
        </w:tc>
        <w:tc>
          <w:tcPr>
            <w:tcW w:w="2177" w:type="dxa"/>
          </w:tcPr>
          <w:p w14:paraId="5A9FDB59" w14:textId="77777777" w:rsidR="008663BB" w:rsidRPr="00D2299C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D2299C">
              <w:rPr>
                <w:b/>
                <w:lang w:eastAsia="zh-CN"/>
              </w:rPr>
              <w:t>Итого</w:t>
            </w:r>
            <w:proofErr w:type="spellEnd"/>
          </w:p>
        </w:tc>
      </w:tr>
      <w:tr w:rsidR="008663BB" w14:paraId="5F2D433A" w14:textId="77777777" w:rsidTr="005D4B90">
        <w:tc>
          <w:tcPr>
            <w:tcW w:w="2547" w:type="dxa"/>
          </w:tcPr>
          <w:p w14:paraId="691C5ED1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Наименование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фактора</w:t>
            </w:r>
            <w:proofErr w:type="spellEnd"/>
            <w:r w:rsidRPr="00D2299C">
              <w:rPr>
                <w:lang w:eastAsia="zh-CN"/>
              </w:rPr>
              <w:t xml:space="preserve"> 1</w:t>
            </w:r>
          </w:p>
        </w:tc>
        <w:tc>
          <w:tcPr>
            <w:tcW w:w="1843" w:type="dxa"/>
          </w:tcPr>
          <w:p w14:paraId="006E64BA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Значимость</w:t>
            </w:r>
            <w:proofErr w:type="spellEnd"/>
          </w:p>
        </w:tc>
        <w:tc>
          <w:tcPr>
            <w:tcW w:w="2551" w:type="dxa"/>
          </w:tcPr>
          <w:p w14:paraId="261ADD28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</w:p>
        </w:tc>
        <w:tc>
          <w:tcPr>
            <w:tcW w:w="2177" w:type="dxa"/>
          </w:tcPr>
          <w:p w14:paraId="6FA31A1A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</w:p>
        </w:tc>
      </w:tr>
      <w:tr w:rsidR="008663BB" w14:paraId="789F0CBB" w14:textId="77777777" w:rsidTr="005D4B90">
        <w:tc>
          <w:tcPr>
            <w:tcW w:w="2547" w:type="dxa"/>
          </w:tcPr>
          <w:p w14:paraId="66790054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Наименование</w:t>
            </w:r>
            <w:proofErr w:type="spellEnd"/>
            <w:r w:rsidRPr="00D2299C">
              <w:rPr>
                <w:lang w:eastAsia="zh-CN"/>
              </w:rPr>
              <w:t xml:space="preserve"> </w:t>
            </w:r>
            <w:proofErr w:type="spellStart"/>
            <w:r w:rsidRPr="00D2299C">
              <w:rPr>
                <w:lang w:eastAsia="zh-CN"/>
              </w:rPr>
              <w:t>фактора</w:t>
            </w:r>
            <w:proofErr w:type="spellEnd"/>
            <w:r w:rsidRPr="00D2299C">
              <w:rPr>
                <w:lang w:eastAsia="zh-CN"/>
              </w:rPr>
              <w:t xml:space="preserve"> n</w:t>
            </w:r>
          </w:p>
        </w:tc>
        <w:tc>
          <w:tcPr>
            <w:tcW w:w="1843" w:type="dxa"/>
          </w:tcPr>
          <w:p w14:paraId="4B0E84CF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  <w:proofErr w:type="spellStart"/>
            <w:r w:rsidRPr="00D2299C">
              <w:rPr>
                <w:lang w:eastAsia="zh-CN"/>
              </w:rPr>
              <w:t>Значимость</w:t>
            </w:r>
            <w:proofErr w:type="spellEnd"/>
          </w:p>
        </w:tc>
        <w:tc>
          <w:tcPr>
            <w:tcW w:w="2551" w:type="dxa"/>
          </w:tcPr>
          <w:p w14:paraId="0709E16E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</w:p>
        </w:tc>
        <w:tc>
          <w:tcPr>
            <w:tcW w:w="2177" w:type="dxa"/>
          </w:tcPr>
          <w:p w14:paraId="2119DF7A" w14:textId="77777777" w:rsidR="008663BB" w:rsidRPr="00D2299C" w:rsidRDefault="008663BB" w:rsidP="005D4B90">
            <w:pPr>
              <w:ind w:firstLine="0"/>
              <w:rPr>
                <w:bCs/>
                <w:lang w:eastAsia="zh-CN"/>
              </w:rPr>
            </w:pPr>
          </w:p>
        </w:tc>
      </w:tr>
    </w:tbl>
    <w:p w14:paraId="08B851BB" w14:textId="77777777" w:rsidR="008663BB" w:rsidRPr="005A2A8F" w:rsidRDefault="008663BB" w:rsidP="008663BB">
      <w:pPr>
        <w:ind w:firstLine="0"/>
        <w:rPr>
          <w:b/>
          <w:sz w:val="22"/>
          <w:szCs w:val="22"/>
          <w:lang w:eastAsia="zh-CN"/>
        </w:rPr>
      </w:pPr>
    </w:p>
    <w:p w14:paraId="222426B6" w14:textId="77777777" w:rsidR="008663BB" w:rsidRPr="005A2A8F" w:rsidRDefault="008663BB" w:rsidP="008663BB">
      <w:pPr>
        <w:rPr>
          <w:b/>
          <w:sz w:val="22"/>
          <w:szCs w:val="22"/>
          <w:lang w:eastAsia="zh-CN"/>
        </w:rPr>
      </w:pPr>
      <w:proofErr w:type="spellStart"/>
      <w:r w:rsidRPr="005A2A8F">
        <w:rPr>
          <w:b/>
          <w:sz w:val="22"/>
          <w:szCs w:val="22"/>
          <w:lang w:eastAsia="zh-CN"/>
        </w:rPr>
        <w:t>Переоценка</w:t>
      </w:r>
      <w:proofErr w:type="spellEnd"/>
      <w:r w:rsidRPr="005A2A8F">
        <w:rPr>
          <w:b/>
          <w:sz w:val="22"/>
          <w:szCs w:val="22"/>
          <w:lang w:eastAsia="zh-CN"/>
        </w:rPr>
        <w:t xml:space="preserve"> </w:t>
      </w:r>
      <w:proofErr w:type="spellStart"/>
      <w:r>
        <w:rPr>
          <w:b/>
          <w:sz w:val="22"/>
          <w:szCs w:val="22"/>
          <w:lang w:eastAsia="zh-CN"/>
        </w:rPr>
        <w:t>оферт</w:t>
      </w:r>
      <w:proofErr w:type="spellEnd"/>
      <w:r w:rsidRPr="005A2A8F">
        <w:rPr>
          <w:b/>
          <w:sz w:val="22"/>
          <w:szCs w:val="22"/>
          <w:lang w:eastAsia="zh-CN"/>
        </w:rPr>
        <w:t>:</w:t>
      </w:r>
    </w:p>
    <w:p w14:paraId="5FEDDB4C" w14:textId="77777777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  <w:r w:rsidRPr="008663BB">
        <w:rPr>
          <w:iCs/>
          <w:sz w:val="22"/>
          <w:szCs w:val="22"/>
          <w:lang w:val="ru-RU" w:eastAsia="zh-CN"/>
        </w:rPr>
        <w:t>(Заполняется, если оферты неоднократно переоценивались)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7"/>
        <w:gridCol w:w="6113"/>
      </w:tblGrid>
      <w:tr w:rsidR="008663BB" w:rsidRPr="005A2A8F" w14:paraId="7F6F46E5" w14:textId="77777777" w:rsidTr="005D4B90">
        <w:tc>
          <w:tcPr>
            <w:tcW w:w="1731" w:type="pct"/>
            <w:shd w:val="clear" w:color="auto" w:fill="FFFFFF" w:themeFill="background1"/>
          </w:tcPr>
          <w:p w14:paraId="4302E1E1" w14:textId="77777777" w:rsidR="008663BB" w:rsidRPr="005A2A8F" w:rsidRDefault="008663BB" w:rsidP="005D4B90">
            <w:pPr>
              <w:ind w:firstLine="0"/>
              <w:rPr>
                <w:b/>
                <w:sz w:val="22"/>
                <w:szCs w:val="22"/>
              </w:rPr>
            </w:pPr>
            <w:proofErr w:type="spellStart"/>
            <w:r w:rsidRPr="005A2A8F">
              <w:rPr>
                <w:b/>
                <w:sz w:val="22"/>
                <w:szCs w:val="22"/>
              </w:rPr>
              <w:t>Причина</w:t>
            </w:r>
            <w:proofErr w:type="spellEnd"/>
            <w:r w:rsidRPr="005A2A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b/>
                <w:sz w:val="22"/>
                <w:szCs w:val="22"/>
              </w:rPr>
              <w:t>переоценки</w:t>
            </w:r>
            <w:proofErr w:type="spellEnd"/>
            <w:r w:rsidRPr="005A2A8F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оферт</w:t>
            </w:r>
            <w:proofErr w:type="spellEnd"/>
          </w:p>
        </w:tc>
        <w:tc>
          <w:tcPr>
            <w:tcW w:w="3269" w:type="pct"/>
          </w:tcPr>
          <w:p w14:paraId="60A04476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  <w:tr w:rsidR="008663BB" w:rsidRPr="005A2A8F" w14:paraId="00862E88" w14:textId="77777777" w:rsidTr="005D4B90">
        <w:tc>
          <w:tcPr>
            <w:tcW w:w="1731" w:type="pct"/>
            <w:shd w:val="clear" w:color="auto" w:fill="FFFFFF" w:themeFill="background1"/>
          </w:tcPr>
          <w:p w14:paraId="6AFFABD6" w14:textId="77777777" w:rsidR="008663BB" w:rsidRPr="005A2A8F" w:rsidRDefault="008663BB" w:rsidP="005D4B90">
            <w:pPr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Внесенные</w:t>
            </w:r>
            <w:proofErr w:type="spellEnd"/>
            <w:r w:rsidRPr="005A2A8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2A8F">
              <w:rPr>
                <w:b/>
                <w:sz w:val="22"/>
                <w:szCs w:val="22"/>
              </w:rPr>
              <w:t>изменения</w:t>
            </w:r>
            <w:proofErr w:type="spellEnd"/>
          </w:p>
        </w:tc>
        <w:tc>
          <w:tcPr>
            <w:tcW w:w="3269" w:type="pct"/>
          </w:tcPr>
          <w:p w14:paraId="6D701944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</w:tbl>
    <w:p w14:paraId="36B3CF61" w14:textId="77777777" w:rsidR="008663BB" w:rsidRPr="005A2A8F" w:rsidRDefault="008663BB" w:rsidP="008663BB">
      <w:pPr>
        <w:ind w:firstLine="0"/>
        <w:rPr>
          <w:b/>
          <w:sz w:val="22"/>
          <w:szCs w:val="22"/>
          <w:lang w:eastAsia="zh-CN"/>
        </w:rPr>
      </w:pPr>
    </w:p>
    <w:p w14:paraId="2B278A04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  <w:r w:rsidRPr="008663BB">
        <w:rPr>
          <w:b/>
          <w:sz w:val="22"/>
          <w:szCs w:val="22"/>
          <w:lang w:val="ru-RU" w:eastAsia="zh-CN"/>
        </w:rPr>
        <w:t>В результате рассмотрения, оценки и сравнения оферт, представленных в рамках процедуры присуждения, было принято решение:</w:t>
      </w:r>
    </w:p>
    <w:p w14:paraId="26E68F3A" w14:textId="77777777" w:rsidR="008663BB" w:rsidRPr="008663BB" w:rsidRDefault="008663BB" w:rsidP="008663BB">
      <w:pPr>
        <w:rPr>
          <w:b/>
          <w:sz w:val="12"/>
          <w:szCs w:val="12"/>
          <w:lang w:val="ru-RU" w:eastAsia="zh-CN"/>
        </w:rPr>
      </w:pPr>
    </w:p>
    <w:p w14:paraId="76115A64" w14:textId="77777777" w:rsidR="008663BB" w:rsidRPr="008663BB" w:rsidRDefault="008663BB" w:rsidP="008663BB">
      <w:pPr>
        <w:rPr>
          <w:sz w:val="22"/>
          <w:szCs w:val="22"/>
          <w:lang w:val="ru-RU" w:eastAsia="zh-CN"/>
        </w:rPr>
      </w:pPr>
      <w:r w:rsidRPr="008663BB">
        <w:rPr>
          <w:sz w:val="22"/>
          <w:szCs w:val="22"/>
          <w:lang w:val="ru-RU" w:eastAsia="zh-CN"/>
        </w:rPr>
        <w:t>Присудить договор о секторальных закупках / рамочное соглашение: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8"/>
        <w:gridCol w:w="1892"/>
        <w:gridCol w:w="1599"/>
        <w:gridCol w:w="1163"/>
        <w:gridCol w:w="1161"/>
        <w:gridCol w:w="1797"/>
      </w:tblGrid>
      <w:tr w:rsidR="008663BB" w:rsidRPr="005A2A8F" w14:paraId="20994D7E" w14:textId="77777777" w:rsidTr="005D4B90">
        <w:tc>
          <w:tcPr>
            <w:tcW w:w="929" w:type="pct"/>
            <w:shd w:val="clear" w:color="auto" w:fill="FFFFFF" w:themeFill="background1"/>
          </w:tcPr>
          <w:p w14:paraId="12C5A29F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10760E">
              <w:rPr>
                <w:b/>
                <w:lang w:eastAsia="zh-CN"/>
              </w:rPr>
              <w:t>Наименование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лота</w:t>
            </w:r>
            <w:proofErr w:type="spellEnd"/>
          </w:p>
        </w:tc>
        <w:tc>
          <w:tcPr>
            <w:tcW w:w="1012" w:type="pct"/>
            <w:shd w:val="clear" w:color="auto" w:fill="FFFFFF" w:themeFill="background1"/>
          </w:tcPr>
          <w:p w14:paraId="42FC5DA4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10760E">
              <w:rPr>
                <w:b/>
                <w:lang w:eastAsia="zh-CN"/>
              </w:rPr>
              <w:t>Наименование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экономического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оператора</w:t>
            </w:r>
            <w:proofErr w:type="spellEnd"/>
          </w:p>
        </w:tc>
        <w:tc>
          <w:tcPr>
            <w:tcW w:w="855" w:type="pct"/>
            <w:shd w:val="clear" w:color="auto" w:fill="FFFFFF" w:themeFill="background1"/>
          </w:tcPr>
          <w:p w14:paraId="66A1390A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10760E">
              <w:rPr>
                <w:b/>
                <w:lang w:eastAsia="zh-CN"/>
              </w:rPr>
              <w:t>Количество</w:t>
            </w:r>
            <w:proofErr w:type="spellEnd"/>
            <w:r w:rsidRPr="0010760E">
              <w:rPr>
                <w:b/>
                <w:lang w:eastAsia="zh-CN"/>
              </w:rPr>
              <w:t xml:space="preserve"> и </w:t>
            </w:r>
            <w:proofErr w:type="spellStart"/>
            <w:r w:rsidRPr="0010760E">
              <w:rPr>
                <w:b/>
                <w:lang w:eastAsia="zh-CN"/>
              </w:rPr>
              <w:t>единица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измерения</w:t>
            </w:r>
            <w:proofErr w:type="spellEnd"/>
          </w:p>
        </w:tc>
        <w:tc>
          <w:tcPr>
            <w:tcW w:w="622" w:type="pct"/>
            <w:shd w:val="clear" w:color="auto" w:fill="FFFFFF" w:themeFill="background1"/>
          </w:tcPr>
          <w:p w14:paraId="52161404" w14:textId="77777777" w:rsidR="008663BB" w:rsidRPr="008663BB" w:rsidRDefault="008663BB" w:rsidP="005D4B90">
            <w:pPr>
              <w:ind w:firstLine="0"/>
              <w:jc w:val="center"/>
              <w:rPr>
                <w:b/>
                <w:lang w:val="ru-RU" w:eastAsia="zh-CN"/>
              </w:rPr>
            </w:pPr>
            <w:r w:rsidRPr="008663BB">
              <w:rPr>
                <w:b/>
                <w:lang w:val="ru-RU" w:eastAsia="zh-CN"/>
              </w:rPr>
              <w:t>Цена за единицу</w:t>
            </w:r>
          </w:p>
          <w:p w14:paraId="340AC00F" w14:textId="77777777" w:rsidR="008663BB" w:rsidRPr="008663BB" w:rsidRDefault="008663BB" w:rsidP="005D4B90">
            <w:pPr>
              <w:ind w:firstLine="0"/>
              <w:jc w:val="center"/>
              <w:rPr>
                <w:b/>
                <w:lang w:val="ru-RU" w:eastAsia="zh-CN"/>
              </w:rPr>
            </w:pPr>
            <w:r w:rsidRPr="008663BB">
              <w:rPr>
                <w:b/>
                <w:lang w:val="ru-RU" w:eastAsia="zh-CN"/>
              </w:rPr>
              <w:t>(без НДС)</w:t>
            </w:r>
          </w:p>
        </w:tc>
        <w:tc>
          <w:tcPr>
            <w:tcW w:w="621" w:type="pct"/>
            <w:shd w:val="clear" w:color="auto" w:fill="FFFFFF" w:themeFill="background1"/>
          </w:tcPr>
          <w:p w14:paraId="1B76DACA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10760E">
              <w:rPr>
                <w:b/>
                <w:lang w:eastAsia="zh-CN"/>
              </w:rPr>
              <w:t>Общая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стоимость</w:t>
            </w:r>
            <w:proofErr w:type="spellEnd"/>
          </w:p>
          <w:p w14:paraId="39B43AF8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r w:rsidRPr="0010760E">
              <w:rPr>
                <w:b/>
                <w:lang w:eastAsia="zh-CN"/>
              </w:rPr>
              <w:t>(</w:t>
            </w:r>
            <w:proofErr w:type="spellStart"/>
            <w:r w:rsidRPr="0010760E">
              <w:rPr>
                <w:b/>
                <w:lang w:eastAsia="zh-CN"/>
              </w:rPr>
              <w:t>без</w:t>
            </w:r>
            <w:proofErr w:type="spellEnd"/>
            <w:r w:rsidRPr="0010760E">
              <w:rPr>
                <w:b/>
                <w:lang w:eastAsia="zh-CN"/>
              </w:rPr>
              <w:t xml:space="preserve"> НДС)</w:t>
            </w:r>
          </w:p>
        </w:tc>
        <w:tc>
          <w:tcPr>
            <w:tcW w:w="961" w:type="pct"/>
            <w:shd w:val="clear" w:color="auto" w:fill="FFFFFF" w:themeFill="background1"/>
          </w:tcPr>
          <w:p w14:paraId="52470FCA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10760E">
              <w:rPr>
                <w:b/>
                <w:lang w:eastAsia="zh-CN"/>
              </w:rPr>
              <w:t>Общая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стоимость</w:t>
            </w:r>
            <w:proofErr w:type="spellEnd"/>
          </w:p>
          <w:p w14:paraId="0B358E1B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r w:rsidRPr="0010760E">
              <w:rPr>
                <w:b/>
                <w:lang w:eastAsia="zh-CN"/>
              </w:rPr>
              <w:t>(</w:t>
            </w:r>
            <w:proofErr w:type="spellStart"/>
            <w:r w:rsidRPr="0010760E">
              <w:rPr>
                <w:b/>
                <w:lang w:eastAsia="zh-CN"/>
              </w:rPr>
              <w:t>включая</w:t>
            </w:r>
            <w:proofErr w:type="spellEnd"/>
            <w:r w:rsidRPr="0010760E">
              <w:rPr>
                <w:b/>
                <w:lang w:eastAsia="zh-CN"/>
              </w:rPr>
              <w:t xml:space="preserve"> НДС)</w:t>
            </w:r>
          </w:p>
        </w:tc>
      </w:tr>
      <w:tr w:rsidR="008663BB" w:rsidRPr="005A2A8F" w14:paraId="2EF77365" w14:textId="77777777" w:rsidTr="005D4B90">
        <w:tc>
          <w:tcPr>
            <w:tcW w:w="929" w:type="pct"/>
          </w:tcPr>
          <w:p w14:paraId="343EB0A4" w14:textId="77777777" w:rsidR="008663BB" w:rsidRPr="005A2A8F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1012" w:type="pct"/>
          </w:tcPr>
          <w:p w14:paraId="640B638F" w14:textId="77777777" w:rsidR="008663BB" w:rsidRPr="005A2A8F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855" w:type="pct"/>
          </w:tcPr>
          <w:p w14:paraId="23F758F1" w14:textId="77777777" w:rsidR="008663BB" w:rsidRPr="005A2A8F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622" w:type="pct"/>
          </w:tcPr>
          <w:p w14:paraId="631BCFEB" w14:textId="77777777" w:rsidR="008663BB" w:rsidRPr="005A2A8F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621" w:type="pct"/>
          </w:tcPr>
          <w:p w14:paraId="3D045751" w14:textId="77777777" w:rsidR="008663BB" w:rsidRPr="005A2A8F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961" w:type="pct"/>
          </w:tcPr>
          <w:p w14:paraId="6A969C4F" w14:textId="77777777" w:rsidR="008663BB" w:rsidRPr="005A2A8F" w:rsidRDefault="008663BB" w:rsidP="005D4B90">
            <w:pPr>
              <w:ind w:firstLine="0"/>
              <w:rPr>
                <w:b/>
                <w:sz w:val="22"/>
                <w:szCs w:val="22"/>
                <w:lang w:eastAsia="zh-CN"/>
              </w:rPr>
            </w:pPr>
          </w:p>
        </w:tc>
      </w:tr>
    </w:tbl>
    <w:p w14:paraId="6612A45C" w14:textId="77777777" w:rsidR="008663BB" w:rsidRPr="005A2A8F" w:rsidRDefault="008663BB" w:rsidP="008663BB">
      <w:pPr>
        <w:ind w:firstLine="0"/>
        <w:rPr>
          <w:sz w:val="22"/>
          <w:szCs w:val="22"/>
          <w:lang w:eastAsia="zh-CN"/>
        </w:rPr>
      </w:pPr>
    </w:p>
    <w:p w14:paraId="74383FE0" w14:textId="77777777" w:rsidR="008663BB" w:rsidRPr="005A2A8F" w:rsidRDefault="008663BB" w:rsidP="008663BB">
      <w:pPr>
        <w:rPr>
          <w:sz w:val="22"/>
          <w:szCs w:val="22"/>
          <w:lang w:eastAsia="zh-CN"/>
        </w:rPr>
      </w:pPr>
      <w:proofErr w:type="spellStart"/>
      <w:r w:rsidRPr="005A2A8F">
        <w:rPr>
          <w:sz w:val="22"/>
          <w:szCs w:val="22"/>
          <w:lang w:eastAsia="zh-CN"/>
        </w:rPr>
        <w:t>Отмен</w:t>
      </w:r>
      <w:r>
        <w:rPr>
          <w:sz w:val="22"/>
          <w:szCs w:val="22"/>
          <w:lang w:eastAsia="zh-CN"/>
        </w:rPr>
        <w:t>ить</w:t>
      </w:r>
      <w:proofErr w:type="spellEnd"/>
      <w:r w:rsidRPr="005A2A8F">
        <w:rPr>
          <w:sz w:val="22"/>
          <w:szCs w:val="22"/>
          <w:lang w:eastAsia="zh-CN"/>
        </w:rPr>
        <w:t xml:space="preserve"> </w:t>
      </w:r>
      <w:proofErr w:type="spellStart"/>
      <w:r w:rsidRPr="005A2A8F">
        <w:rPr>
          <w:sz w:val="22"/>
          <w:szCs w:val="22"/>
          <w:lang w:eastAsia="zh-CN"/>
        </w:rPr>
        <w:t>процедур</w:t>
      </w:r>
      <w:r>
        <w:rPr>
          <w:sz w:val="22"/>
          <w:szCs w:val="22"/>
          <w:lang w:eastAsia="zh-CN"/>
        </w:rPr>
        <w:t>у</w:t>
      </w:r>
      <w:proofErr w:type="spellEnd"/>
      <w:r w:rsidRPr="005A2A8F">
        <w:rPr>
          <w:sz w:val="22"/>
          <w:szCs w:val="22"/>
          <w:lang w:eastAsia="zh-CN"/>
        </w:rPr>
        <w:t xml:space="preserve"> </w:t>
      </w:r>
      <w:proofErr w:type="spellStart"/>
      <w:r>
        <w:rPr>
          <w:sz w:val="22"/>
          <w:szCs w:val="22"/>
          <w:lang w:eastAsia="zh-CN"/>
        </w:rPr>
        <w:t>секторальных</w:t>
      </w:r>
      <w:proofErr w:type="spellEnd"/>
      <w:r w:rsidRPr="005A2A8F">
        <w:rPr>
          <w:sz w:val="22"/>
          <w:szCs w:val="22"/>
          <w:lang w:eastAsia="zh-CN"/>
        </w:rPr>
        <w:t xml:space="preserve"> </w:t>
      </w:r>
      <w:proofErr w:type="spellStart"/>
      <w:r w:rsidRPr="005A2A8F">
        <w:rPr>
          <w:sz w:val="22"/>
          <w:szCs w:val="22"/>
          <w:lang w:eastAsia="zh-CN"/>
        </w:rPr>
        <w:t>закупок</w:t>
      </w:r>
      <w:proofErr w:type="spellEnd"/>
      <w:r w:rsidRPr="005A2A8F">
        <w:rPr>
          <w:sz w:val="22"/>
          <w:szCs w:val="22"/>
          <w:lang w:eastAsia="zh-CN"/>
        </w:rPr>
        <w:t>:</w:t>
      </w:r>
    </w:p>
    <w:p w14:paraId="2CF76824" w14:textId="77777777" w:rsidR="008663BB" w:rsidRPr="005A2A8F" w:rsidRDefault="008663BB" w:rsidP="008663BB">
      <w:pPr>
        <w:rPr>
          <w:sz w:val="22"/>
          <w:szCs w:val="22"/>
          <w:lang w:eastAsia="zh-CN"/>
        </w:rPr>
      </w:pPr>
      <w:proofErr w:type="spellStart"/>
      <w:r w:rsidRPr="005A2A8F">
        <w:rPr>
          <w:sz w:val="22"/>
          <w:szCs w:val="22"/>
          <w:lang w:eastAsia="zh-CN"/>
        </w:rPr>
        <w:t>Обоснование</w:t>
      </w:r>
      <w:proofErr w:type="spellEnd"/>
      <w:r w:rsidRPr="005A2A8F">
        <w:rPr>
          <w:sz w:val="22"/>
          <w:szCs w:val="22"/>
          <w:lang w:eastAsia="zh-CN"/>
        </w:rPr>
        <w:t>: _____________________________________________________________</w:t>
      </w:r>
    </w:p>
    <w:p w14:paraId="2A62F8FB" w14:textId="77777777" w:rsidR="008663BB" w:rsidRPr="0010760E" w:rsidRDefault="008663BB" w:rsidP="008663BB">
      <w:pPr>
        <w:rPr>
          <w:sz w:val="10"/>
          <w:szCs w:val="10"/>
          <w:lang w:eastAsia="zh-CN"/>
        </w:rPr>
      </w:pPr>
    </w:p>
    <w:p w14:paraId="31F68F19" w14:textId="77777777" w:rsidR="008663BB" w:rsidRPr="008663BB" w:rsidRDefault="008663BB" w:rsidP="008663BB">
      <w:pPr>
        <w:rPr>
          <w:b/>
          <w:bCs/>
          <w:sz w:val="22"/>
          <w:szCs w:val="22"/>
          <w:lang w:val="ru-RU" w:eastAsia="zh-CN"/>
        </w:rPr>
      </w:pPr>
      <w:r w:rsidRPr="008663BB">
        <w:rPr>
          <w:b/>
          <w:bCs/>
          <w:sz w:val="22"/>
          <w:szCs w:val="22"/>
          <w:lang w:val="ru-RU" w:eastAsia="zh-CN"/>
        </w:rPr>
        <w:t>Информирование экономических операторов о решениях рабочей группы по секторальным закупкам: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3"/>
        <w:gridCol w:w="2036"/>
        <w:gridCol w:w="4411"/>
      </w:tblGrid>
      <w:tr w:rsidR="008663BB" w:rsidRPr="005A2A8F" w14:paraId="188B53F8" w14:textId="77777777" w:rsidTr="005D4B90">
        <w:tc>
          <w:tcPr>
            <w:tcW w:w="1552" w:type="pct"/>
            <w:shd w:val="clear" w:color="auto" w:fill="F5F5F5"/>
          </w:tcPr>
          <w:p w14:paraId="5ADC8AB9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10760E">
              <w:rPr>
                <w:b/>
                <w:lang w:eastAsia="zh-CN"/>
              </w:rPr>
              <w:t>Наименование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экономического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оператора</w:t>
            </w:r>
            <w:proofErr w:type="spellEnd"/>
          </w:p>
        </w:tc>
        <w:tc>
          <w:tcPr>
            <w:tcW w:w="1089" w:type="pct"/>
            <w:shd w:val="clear" w:color="auto" w:fill="F5F5F5"/>
          </w:tcPr>
          <w:p w14:paraId="59C2B079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10760E">
              <w:rPr>
                <w:b/>
                <w:lang w:eastAsia="zh-CN"/>
              </w:rPr>
              <w:t>Дата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передачи</w:t>
            </w:r>
            <w:proofErr w:type="spellEnd"/>
          </w:p>
        </w:tc>
        <w:tc>
          <w:tcPr>
            <w:tcW w:w="2360" w:type="pct"/>
            <w:shd w:val="clear" w:color="auto" w:fill="F5F5F5"/>
          </w:tcPr>
          <w:p w14:paraId="1CF906EC" w14:textId="77777777" w:rsidR="008663BB" w:rsidRPr="0010760E" w:rsidRDefault="008663BB" w:rsidP="005D4B90">
            <w:pPr>
              <w:ind w:firstLine="0"/>
              <w:jc w:val="center"/>
              <w:rPr>
                <w:b/>
                <w:lang w:eastAsia="zh-CN"/>
              </w:rPr>
            </w:pPr>
            <w:proofErr w:type="spellStart"/>
            <w:r w:rsidRPr="0010760E">
              <w:rPr>
                <w:b/>
                <w:lang w:eastAsia="zh-CN"/>
              </w:rPr>
              <w:t>Способ</w:t>
            </w:r>
            <w:proofErr w:type="spellEnd"/>
            <w:r w:rsidRPr="0010760E">
              <w:rPr>
                <w:b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lang w:eastAsia="zh-CN"/>
              </w:rPr>
              <w:t>передачи</w:t>
            </w:r>
            <w:proofErr w:type="spellEnd"/>
          </w:p>
        </w:tc>
      </w:tr>
      <w:tr w:rsidR="008663BB" w:rsidRPr="008663BB" w14:paraId="6E3AAD11" w14:textId="77777777" w:rsidTr="005D4B90">
        <w:trPr>
          <w:trHeight w:val="66"/>
        </w:trPr>
        <w:tc>
          <w:tcPr>
            <w:tcW w:w="1552" w:type="pct"/>
          </w:tcPr>
          <w:p w14:paraId="34210878" w14:textId="77777777" w:rsidR="008663BB" w:rsidRPr="0010760E" w:rsidRDefault="008663BB" w:rsidP="005D4B90">
            <w:pPr>
              <w:ind w:firstLine="0"/>
              <w:rPr>
                <w:lang w:eastAsia="zh-CN"/>
              </w:rPr>
            </w:pPr>
          </w:p>
        </w:tc>
        <w:tc>
          <w:tcPr>
            <w:tcW w:w="1089" w:type="pct"/>
          </w:tcPr>
          <w:p w14:paraId="724E9FFC" w14:textId="77777777" w:rsidR="008663BB" w:rsidRPr="0010760E" w:rsidRDefault="008663BB" w:rsidP="005D4B90">
            <w:pPr>
              <w:ind w:firstLine="0"/>
              <w:rPr>
                <w:b/>
                <w:lang w:eastAsia="zh-CN"/>
              </w:rPr>
            </w:pPr>
          </w:p>
        </w:tc>
        <w:tc>
          <w:tcPr>
            <w:tcW w:w="2360" w:type="pct"/>
          </w:tcPr>
          <w:p w14:paraId="4D5C6FD2" w14:textId="77777777" w:rsidR="008663BB" w:rsidRPr="008663BB" w:rsidRDefault="008663BB" w:rsidP="005D4B90">
            <w:pPr>
              <w:ind w:firstLine="0"/>
              <w:rPr>
                <w:iCs/>
                <w:lang w:val="ru-RU" w:eastAsia="zh-CN"/>
              </w:rPr>
            </w:pPr>
            <w:r w:rsidRPr="008663BB">
              <w:rPr>
                <w:iCs/>
                <w:lang w:val="ru-RU" w:eastAsia="zh-CN"/>
              </w:rPr>
              <w:t>(указать электронную почту, факс, почту и т. д.)</w:t>
            </w:r>
          </w:p>
        </w:tc>
      </w:tr>
    </w:tbl>
    <w:p w14:paraId="5C0E66F3" w14:textId="77777777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  <w:r w:rsidRPr="008663BB">
        <w:rPr>
          <w:iCs/>
          <w:sz w:val="22"/>
          <w:szCs w:val="22"/>
          <w:lang w:val="ru-RU" w:eastAsia="zh-CN"/>
        </w:rPr>
        <w:t>(Информирование экономических операторов, участвующих в процедуре присуждения, о решениях рабочей группы по секторальным закупкам осуществляется в соответствии с положениями статьи 64 Закона № 74/2020 о закупках в секторах энергетики, водных ресурсов, транспорта и почтовых услуг.)</w:t>
      </w:r>
    </w:p>
    <w:p w14:paraId="2F906932" w14:textId="77777777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</w:p>
    <w:p w14:paraId="522072BD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  <w:r w:rsidRPr="008663BB">
        <w:rPr>
          <w:b/>
          <w:sz w:val="22"/>
          <w:szCs w:val="22"/>
          <w:lang w:val="ru-RU" w:eastAsia="zh-CN"/>
        </w:rPr>
        <w:t xml:space="preserve">Срок ожидания для заключения договора о секторальных закупках: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5"/>
        <w:gridCol w:w="4675"/>
      </w:tblGrid>
      <w:tr w:rsidR="008663BB" w:rsidRPr="008663BB" w14:paraId="227488D8" w14:textId="77777777" w:rsidTr="005D4B90">
        <w:trPr>
          <w:trHeight w:val="1655"/>
        </w:trPr>
        <w:tc>
          <w:tcPr>
            <w:tcW w:w="2500" w:type="pct"/>
          </w:tcPr>
          <w:p w14:paraId="41DE92C1" w14:textId="77777777" w:rsidR="008663BB" w:rsidRPr="008663BB" w:rsidRDefault="008663BB" w:rsidP="005D4B90">
            <w:pPr>
              <w:ind w:firstLine="0"/>
              <w:rPr>
                <w:sz w:val="22"/>
                <w:szCs w:val="22"/>
                <w:lang w:val="ru-RU" w:eastAsia="zh-CN"/>
              </w:rPr>
            </w:pPr>
            <w:r w:rsidRPr="008663BB">
              <w:rPr>
                <w:sz w:val="22"/>
                <w:szCs w:val="22"/>
                <w:lang w:val="ru-RU" w:eastAsia="zh-CN"/>
              </w:rPr>
              <w:t>В соответствии со статьей 65 Закона №</w:t>
            </w:r>
            <w:r>
              <w:rPr>
                <w:sz w:val="22"/>
                <w:szCs w:val="22"/>
                <w:lang w:eastAsia="zh-CN"/>
              </w:rPr>
              <w:t> </w:t>
            </w:r>
            <w:r w:rsidRPr="008663BB">
              <w:rPr>
                <w:sz w:val="22"/>
                <w:szCs w:val="22"/>
                <w:lang w:val="ru-RU" w:eastAsia="zh-CN"/>
              </w:rPr>
              <w:t xml:space="preserve">74/2020 о закупках </w:t>
            </w:r>
            <w:r w:rsidRPr="008663BB">
              <w:rPr>
                <w:iCs/>
                <w:sz w:val="22"/>
                <w:szCs w:val="22"/>
                <w:lang w:val="ru-RU" w:eastAsia="zh-CN"/>
              </w:rPr>
              <w:t>в секторах энергетики, водных ресурсов, транспорта и почтовых услуг</w:t>
            </w:r>
            <w:r w:rsidRPr="008663BB">
              <w:rPr>
                <w:sz w:val="22"/>
                <w:szCs w:val="22"/>
                <w:lang w:val="ru-RU" w:eastAsia="zh-CN"/>
              </w:rPr>
              <w:t xml:space="preserve"> договоры о секторальных закупках / рамочные соглашения заключаются только по истечении установленного срока</w:t>
            </w:r>
          </w:p>
        </w:tc>
        <w:tc>
          <w:tcPr>
            <w:tcW w:w="2500" w:type="pct"/>
          </w:tcPr>
          <w:p w14:paraId="12B0C4A4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 w:eastAsia="zh-CN"/>
              </w:rPr>
            </w:pPr>
            <w:r w:rsidRPr="005A2A8F">
              <w:rPr>
                <w:sz w:val="22"/>
                <w:szCs w:val="22"/>
                <w:lang w:eastAsia="zh-CN"/>
              </w:rPr>
              <w:sym w:font="Wingdings 2" w:char="F0A3"/>
            </w:r>
            <w:r w:rsidRPr="008663BB">
              <w:rPr>
                <w:sz w:val="22"/>
                <w:szCs w:val="22"/>
                <w:lang w:val="ru-RU" w:eastAsia="zh-CN"/>
              </w:rPr>
              <w:t xml:space="preserve"> 11 дней с даты отправки сообщения о результате применения процедуры присуждения</w:t>
            </w:r>
          </w:p>
        </w:tc>
      </w:tr>
    </w:tbl>
    <w:p w14:paraId="3A309CC0" w14:textId="157D3DB4" w:rsidR="008663BB" w:rsidRPr="008663BB" w:rsidRDefault="008663BB" w:rsidP="008663BB">
      <w:pPr>
        <w:rPr>
          <w:iCs/>
          <w:sz w:val="22"/>
          <w:szCs w:val="22"/>
          <w:lang w:val="ru-RU" w:eastAsia="zh-CN"/>
        </w:rPr>
      </w:pPr>
      <w:r w:rsidRPr="008663BB">
        <w:rPr>
          <w:iCs/>
          <w:sz w:val="22"/>
          <w:szCs w:val="22"/>
          <w:lang w:val="ru-RU" w:eastAsia="zh-CN"/>
        </w:rPr>
        <w:t xml:space="preserve">(Исчисление срока, предусмотренного Законом № 74/2020 о закупках в секторах энергетики, водных ресурсов, транспорта и почтовых услуг, включая период ожидания, осуществляется в соответствии с положениями раздела </w:t>
      </w:r>
      <w:r w:rsidRPr="00D061F2">
        <w:rPr>
          <w:iCs/>
          <w:sz w:val="22"/>
          <w:szCs w:val="22"/>
          <w:lang w:eastAsia="zh-CN"/>
        </w:rPr>
        <w:t>IV</w:t>
      </w:r>
      <w:r w:rsidRPr="008663BB">
        <w:rPr>
          <w:iCs/>
          <w:sz w:val="22"/>
          <w:szCs w:val="22"/>
          <w:lang w:val="ru-RU" w:eastAsia="zh-CN"/>
        </w:rPr>
        <w:t xml:space="preserve"> главы </w:t>
      </w:r>
      <w:r w:rsidRPr="00D061F2">
        <w:rPr>
          <w:iCs/>
          <w:sz w:val="22"/>
          <w:szCs w:val="22"/>
          <w:lang w:eastAsia="zh-CN"/>
        </w:rPr>
        <w:t>I</w:t>
      </w:r>
      <w:r w:rsidRPr="008663BB">
        <w:rPr>
          <w:iCs/>
          <w:sz w:val="22"/>
          <w:szCs w:val="22"/>
          <w:lang w:val="ru-RU" w:eastAsia="zh-CN"/>
        </w:rPr>
        <w:t xml:space="preserve"> (Исчисление срока) Гражданского кодекса Республики Молдова № 1107/2002).</w:t>
      </w:r>
    </w:p>
    <w:p w14:paraId="75FA3841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  <w:r w:rsidRPr="008663BB">
        <w:rPr>
          <w:b/>
          <w:sz w:val="22"/>
          <w:szCs w:val="22"/>
          <w:lang w:val="ru-RU" w:eastAsia="zh-CN"/>
        </w:rPr>
        <w:t>Заключенные договор о секторальных закупках / рамочное соглашение: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1508"/>
        <w:gridCol w:w="1221"/>
        <w:gridCol w:w="1200"/>
        <w:gridCol w:w="1107"/>
        <w:gridCol w:w="2064"/>
      </w:tblGrid>
      <w:tr w:rsidR="008663BB" w:rsidRPr="008663BB" w14:paraId="633C5890" w14:textId="77777777" w:rsidTr="005D4B90">
        <w:trPr>
          <w:cantSplit/>
          <w:trHeight w:val="431"/>
        </w:trPr>
        <w:tc>
          <w:tcPr>
            <w:tcW w:w="1212" w:type="pct"/>
            <w:vMerge w:val="restart"/>
            <w:shd w:val="clear" w:color="auto" w:fill="FFFFFF" w:themeFill="background1"/>
            <w:vAlign w:val="center"/>
          </w:tcPr>
          <w:p w14:paraId="1B4D12E5" w14:textId="77777777" w:rsidR="008663BB" w:rsidRPr="0010760E" w:rsidRDefault="008663BB" w:rsidP="005D4B90">
            <w:pPr>
              <w:ind w:firstLine="0"/>
              <w:jc w:val="center"/>
              <w:rPr>
                <w:b/>
                <w:iCs/>
                <w:lang w:eastAsia="zh-CN"/>
              </w:rPr>
            </w:pPr>
            <w:proofErr w:type="spellStart"/>
            <w:r w:rsidRPr="0010760E">
              <w:rPr>
                <w:b/>
                <w:iCs/>
                <w:lang w:eastAsia="zh-CN"/>
              </w:rPr>
              <w:t>Наименование</w:t>
            </w:r>
            <w:proofErr w:type="spellEnd"/>
            <w:r w:rsidRPr="0010760E">
              <w:rPr>
                <w:b/>
                <w:iCs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iCs/>
                <w:lang w:eastAsia="zh-CN"/>
              </w:rPr>
              <w:t>экономического</w:t>
            </w:r>
            <w:proofErr w:type="spellEnd"/>
            <w:r w:rsidRPr="0010760E">
              <w:rPr>
                <w:b/>
                <w:iCs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iCs/>
                <w:lang w:eastAsia="zh-CN"/>
              </w:rPr>
              <w:t>оператора</w:t>
            </w:r>
            <w:proofErr w:type="spellEnd"/>
          </w:p>
          <w:p w14:paraId="76DAA9A3" w14:textId="77777777" w:rsidR="008663BB" w:rsidRPr="0010760E" w:rsidRDefault="008663BB" w:rsidP="005D4B90">
            <w:pPr>
              <w:ind w:firstLine="0"/>
              <w:jc w:val="center"/>
              <w:rPr>
                <w:iCs/>
                <w:lang w:eastAsia="zh-CN"/>
              </w:rPr>
            </w:pPr>
          </w:p>
        </w:tc>
        <w:tc>
          <w:tcPr>
            <w:tcW w:w="807" w:type="pct"/>
            <w:vMerge w:val="restart"/>
            <w:shd w:val="clear" w:color="auto" w:fill="FFFFFF" w:themeFill="background1"/>
            <w:vAlign w:val="center"/>
          </w:tcPr>
          <w:p w14:paraId="3DAAD93C" w14:textId="77777777" w:rsidR="008663BB" w:rsidRPr="008663BB" w:rsidRDefault="008663BB" w:rsidP="005D4B90">
            <w:pPr>
              <w:ind w:firstLine="0"/>
              <w:jc w:val="center"/>
              <w:rPr>
                <w:b/>
                <w:iCs/>
                <w:lang w:val="ru-RU" w:eastAsia="zh-CN"/>
              </w:rPr>
            </w:pPr>
            <w:r w:rsidRPr="008663BB">
              <w:rPr>
                <w:b/>
                <w:iCs/>
                <w:lang w:val="ru-RU" w:eastAsia="zh-CN"/>
              </w:rPr>
              <w:t>Номер и дата договора о секторальных закупках / рамочного соглашения</w:t>
            </w:r>
          </w:p>
          <w:p w14:paraId="5E5CB8EC" w14:textId="77777777" w:rsidR="008663BB" w:rsidRPr="008663BB" w:rsidRDefault="008663BB" w:rsidP="005D4B90">
            <w:pPr>
              <w:ind w:firstLine="0"/>
              <w:jc w:val="center"/>
              <w:rPr>
                <w:iCs/>
                <w:lang w:val="ru-RU" w:eastAsia="zh-CN"/>
              </w:rPr>
            </w:pPr>
          </w:p>
        </w:tc>
        <w:tc>
          <w:tcPr>
            <w:tcW w:w="668" w:type="pct"/>
            <w:vMerge w:val="restart"/>
            <w:shd w:val="clear" w:color="auto" w:fill="FFFFFF" w:themeFill="background1"/>
            <w:vAlign w:val="center"/>
          </w:tcPr>
          <w:p w14:paraId="262F25AE" w14:textId="77777777" w:rsidR="008663BB" w:rsidRPr="0010760E" w:rsidRDefault="008663BB" w:rsidP="005D4B90">
            <w:pPr>
              <w:ind w:firstLine="0"/>
              <w:jc w:val="center"/>
              <w:rPr>
                <w:iCs/>
                <w:lang w:eastAsia="zh-CN"/>
              </w:rPr>
            </w:pPr>
            <w:proofErr w:type="spellStart"/>
            <w:r w:rsidRPr="0010760E">
              <w:rPr>
                <w:b/>
                <w:iCs/>
                <w:lang w:eastAsia="zh-CN"/>
              </w:rPr>
              <w:t>Код</w:t>
            </w:r>
            <w:proofErr w:type="spellEnd"/>
            <w:r w:rsidRPr="0010760E">
              <w:rPr>
                <w:b/>
                <w:iCs/>
                <w:lang w:eastAsia="zh-CN"/>
              </w:rPr>
              <w:t xml:space="preserve"> CPV</w:t>
            </w:r>
          </w:p>
        </w:tc>
        <w:tc>
          <w:tcPr>
            <w:tcW w:w="1204" w:type="pct"/>
            <w:gridSpan w:val="2"/>
            <w:shd w:val="clear" w:color="auto" w:fill="FFFFFF" w:themeFill="background1"/>
            <w:vAlign w:val="center"/>
          </w:tcPr>
          <w:p w14:paraId="79C545EB" w14:textId="77777777" w:rsidR="008663BB" w:rsidRPr="0010760E" w:rsidRDefault="008663BB" w:rsidP="005D4B90">
            <w:pPr>
              <w:ind w:firstLine="0"/>
              <w:jc w:val="center"/>
              <w:rPr>
                <w:b/>
                <w:iCs/>
                <w:lang w:eastAsia="zh-CN"/>
              </w:rPr>
            </w:pPr>
            <w:proofErr w:type="spellStart"/>
            <w:r w:rsidRPr="0010760E">
              <w:rPr>
                <w:b/>
                <w:iCs/>
                <w:lang w:eastAsia="zh-CN"/>
              </w:rPr>
              <w:t>Стоимость</w:t>
            </w:r>
            <w:proofErr w:type="spellEnd"/>
            <w:r w:rsidRPr="0010760E">
              <w:rPr>
                <w:b/>
                <w:iCs/>
                <w:lang w:eastAsia="zh-CN"/>
              </w:rPr>
              <w:t xml:space="preserve"> </w:t>
            </w:r>
            <w:proofErr w:type="spellStart"/>
            <w:r w:rsidRPr="0010760E">
              <w:rPr>
                <w:b/>
                <w:iCs/>
                <w:lang w:eastAsia="zh-CN"/>
              </w:rPr>
              <w:t>контракта</w:t>
            </w:r>
            <w:proofErr w:type="spellEnd"/>
          </w:p>
          <w:p w14:paraId="2018540A" w14:textId="77777777" w:rsidR="008663BB" w:rsidRPr="0010760E" w:rsidRDefault="008663BB" w:rsidP="005D4B90">
            <w:pPr>
              <w:ind w:firstLine="0"/>
              <w:jc w:val="center"/>
              <w:rPr>
                <w:iCs/>
                <w:lang w:eastAsia="zh-CN"/>
              </w:rPr>
            </w:pPr>
          </w:p>
        </w:tc>
        <w:tc>
          <w:tcPr>
            <w:tcW w:w="1108" w:type="pct"/>
            <w:vMerge w:val="restart"/>
            <w:shd w:val="clear" w:color="auto" w:fill="FFFFFF" w:themeFill="background1"/>
            <w:vAlign w:val="center"/>
          </w:tcPr>
          <w:p w14:paraId="605CCD49" w14:textId="77777777" w:rsidR="008663BB" w:rsidRPr="008663BB" w:rsidRDefault="008663BB" w:rsidP="005D4B90">
            <w:pPr>
              <w:ind w:firstLine="0"/>
              <w:jc w:val="center"/>
              <w:rPr>
                <w:b/>
                <w:iCs/>
                <w:lang w:val="ru-RU" w:eastAsia="zh-CN"/>
              </w:rPr>
            </w:pPr>
            <w:r w:rsidRPr="008663BB">
              <w:rPr>
                <w:b/>
                <w:iCs/>
                <w:lang w:val="ru-RU" w:eastAsia="zh-CN"/>
              </w:rPr>
              <w:t>Срок действия договора о секторальных закупках/рамочного соглашения</w:t>
            </w:r>
          </w:p>
        </w:tc>
      </w:tr>
      <w:tr w:rsidR="008663BB" w:rsidRPr="005A2A8F" w14:paraId="7B02210F" w14:textId="77777777" w:rsidTr="005D4B90">
        <w:trPr>
          <w:cantSplit/>
          <w:trHeight w:val="431"/>
        </w:trPr>
        <w:tc>
          <w:tcPr>
            <w:tcW w:w="1212" w:type="pct"/>
            <w:vMerge/>
            <w:shd w:val="clear" w:color="auto" w:fill="D9D9D9"/>
            <w:vAlign w:val="center"/>
          </w:tcPr>
          <w:p w14:paraId="1D1E6D7F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 w:eastAsia="zh-CN"/>
              </w:rPr>
            </w:pPr>
          </w:p>
        </w:tc>
        <w:tc>
          <w:tcPr>
            <w:tcW w:w="807" w:type="pct"/>
            <w:vMerge/>
            <w:shd w:val="clear" w:color="auto" w:fill="D9D9D9"/>
            <w:vAlign w:val="center"/>
          </w:tcPr>
          <w:p w14:paraId="335B6B2B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 w:eastAsia="zh-CN"/>
              </w:rPr>
            </w:pPr>
          </w:p>
        </w:tc>
        <w:tc>
          <w:tcPr>
            <w:tcW w:w="668" w:type="pct"/>
            <w:vMerge/>
            <w:shd w:val="clear" w:color="auto" w:fill="D9D9D9"/>
            <w:vAlign w:val="center"/>
          </w:tcPr>
          <w:p w14:paraId="552B15C7" w14:textId="77777777" w:rsidR="008663BB" w:rsidRPr="008663BB" w:rsidRDefault="008663BB" w:rsidP="005D4B90">
            <w:pPr>
              <w:ind w:firstLine="0"/>
              <w:rPr>
                <w:b/>
                <w:sz w:val="22"/>
                <w:szCs w:val="22"/>
                <w:lang w:val="ru-RU" w:eastAsia="zh-CN"/>
              </w:rPr>
            </w:pPr>
          </w:p>
        </w:tc>
        <w:tc>
          <w:tcPr>
            <w:tcW w:w="649" w:type="pct"/>
            <w:shd w:val="clear" w:color="auto" w:fill="FFFFFF" w:themeFill="background1"/>
            <w:vAlign w:val="center"/>
          </w:tcPr>
          <w:p w14:paraId="70EF663B" w14:textId="77777777" w:rsidR="008663BB" w:rsidRPr="005A2A8F" w:rsidRDefault="008663BB" w:rsidP="005D4B90">
            <w:pPr>
              <w:ind w:firstLine="0"/>
              <w:jc w:val="center"/>
              <w:rPr>
                <w:sz w:val="22"/>
                <w:szCs w:val="22"/>
                <w:lang w:eastAsia="zh-CN"/>
              </w:rPr>
            </w:pPr>
            <w:proofErr w:type="spellStart"/>
            <w:r w:rsidRPr="005A2A8F">
              <w:rPr>
                <w:b/>
                <w:bCs/>
                <w:sz w:val="22"/>
                <w:szCs w:val="22"/>
                <w:lang w:eastAsia="zh-CN"/>
              </w:rPr>
              <w:t>без</w:t>
            </w:r>
            <w:proofErr w:type="spellEnd"/>
            <w:r w:rsidRPr="005A2A8F">
              <w:rPr>
                <w:b/>
                <w:bCs/>
                <w:sz w:val="22"/>
                <w:szCs w:val="22"/>
                <w:lang w:eastAsia="zh-CN"/>
              </w:rPr>
              <w:t xml:space="preserve"> НДС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14:paraId="2B31D7B3" w14:textId="77777777" w:rsidR="008663BB" w:rsidRPr="005A2A8F" w:rsidRDefault="008663BB" w:rsidP="005D4B90">
            <w:pPr>
              <w:ind w:firstLine="0"/>
              <w:jc w:val="center"/>
              <w:rPr>
                <w:sz w:val="22"/>
                <w:szCs w:val="22"/>
                <w:lang w:eastAsia="zh-CN"/>
              </w:rPr>
            </w:pPr>
            <w:proofErr w:type="spellStart"/>
            <w:r>
              <w:rPr>
                <w:b/>
                <w:bCs/>
                <w:sz w:val="22"/>
                <w:szCs w:val="22"/>
                <w:lang w:eastAsia="zh-CN"/>
              </w:rPr>
              <w:t>включая</w:t>
            </w:r>
            <w:proofErr w:type="spellEnd"/>
            <w:r w:rsidRPr="005A2A8F">
              <w:rPr>
                <w:b/>
                <w:bCs/>
                <w:sz w:val="22"/>
                <w:szCs w:val="22"/>
                <w:lang w:eastAsia="zh-CN"/>
              </w:rPr>
              <w:t xml:space="preserve"> НДС</w:t>
            </w:r>
          </w:p>
        </w:tc>
        <w:tc>
          <w:tcPr>
            <w:tcW w:w="1108" w:type="pct"/>
            <w:vMerge/>
            <w:shd w:val="clear" w:color="auto" w:fill="D9D9D9"/>
            <w:vAlign w:val="center"/>
          </w:tcPr>
          <w:p w14:paraId="322CC804" w14:textId="77777777" w:rsidR="008663BB" w:rsidRPr="005A2A8F" w:rsidRDefault="008663BB" w:rsidP="005D4B90">
            <w:pPr>
              <w:ind w:firstLine="0"/>
              <w:rPr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8663BB" w:rsidRPr="005A2A8F" w14:paraId="22BE75F4" w14:textId="77777777" w:rsidTr="005D4B90">
        <w:trPr>
          <w:trHeight w:val="98"/>
        </w:trPr>
        <w:tc>
          <w:tcPr>
            <w:tcW w:w="1212" w:type="pct"/>
            <w:vAlign w:val="center"/>
          </w:tcPr>
          <w:p w14:paraId="1BBB33F6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807" w:type="pct"/>
          </w:tcPr>
          <w:p w14:paraId="77C5336A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668" w:type="pct"/>
            <w:vAlign w:val="center"/>
          </w:tcPr>
          <w:p w14:paraId="63525B8C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649" w:type="pct"/>
            <w:vAlign w:val="center"/>
          </w:tcPr>
          <w:p w14:paraId="698EF561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555" w:type="pct"/>
            <w:vAlign w:val="center"/>
          </w:tcPr>
          <w:p w14:paraId="2C687D2E" w14:textId="77777777" w:rsidR="008663BB" w:rsidRPr="0010760E" w:rsidRDefault="008663BB" w:rsidP="005D4B90">
            <w:pPr>
              <w:ind w:firstLine="0"/>
              <w:rPr>
                <w:sz w:val="14"/>
                <w:szCs w:val="14"/>
                <w:lang w:eastAsia="zh-CN"/>
              </w:rPr>
            </w:pPr>
          </w:p>
        </w:tc>
        <w:tc>
          <w:tcPr>
            <w:tcW w:w="1108" w:type="pct"/>
            <w:vAlign w:val="center"/>
          </w:tcPr>
          <w:p w14:paraId="3F97199D" w14:textId="77777777" w:rsidR="008663BB" w:rsidRPr="005A2A8F" w:rsidRDefault="008663BB" w:rsidP="005D4B90">
            <w:pPr>
              <w:ind w:firstLine="0"/>
              <w:rPr>
                <w:sz w:val="22"/>
                <w:szCs w:val="22"/>
                <w:lang w:eastAsia="zh-CN"/>
              </w:rPr>
            </w:pPr>
          </w:p>
        </w:tc>
      </w:tr>
    </w:tbl>
    <w:p w14:paraId="7FBFC3EA" w14:textId="77777777" w:rsidR="008663BB" w:rsidRPr="008663BB" w:rsidRDefault="008663BB" w:rsidP="008663BB">
      <w:pPr>
        <w:ind w:firstLine="0"/>
        <w:rPr>
          <w:bCs/>
          <w:iCs/>
          <w:sz w:val="22"/>
          <w:szCs w:val="22"/>
          <w:lang w:val="ru-RU" w:eastAsia="zh-CN"/>
        </w:rPr>
      </w:pPr>
      <w:r w:rsidRPr="008663BB">
        <w:rPr>
          <w:bCs/>
          <w:iCs/>
          <w:sz w:val="22"/>
          <w:szCs w:val="22"/>
          <w:lang w:val="ru-RU" w:eastAsia="zh-CN"/>
        </w:rPr>
        <w:lastRenderedPageBreak/>
        <w:t>Настоящим отчетом рабочая группа по закупкам подтверждает правильность проведения процедуры секторальных закупок, за которую она несет ответственность в соответствии с положениями законодательства.</w:t>
      </w:r>
    </w:p>
    <w:p w14:paraId="7ACBE3A3" w14:textId="77777777" w:rsidR="008663BB" w:rsidRPr="008663BB" w:rsidRDefault="008663BB" w:rsidP="008663BB">
      <w:pPr>
        <w:rPr>
          <w:b/>
          <w:iCs/>
          <w:sz w:val="22"/>
          <w:szCs w:val="22"/>
          <w:lang w:val="ru-RU" w:eastAsia="zh-CN"/>
        </w:rPr>
      </w:pPr>
    </w:p>
    <w:p w14:paraId="7AE8D953" w14:textId="77777777" w:rsidR="008663BB" w:rsidRPr="008663BB" w:rsidRDefault="008663BB" w:rsidP="008663BB">
      <w:pPr>
        <w:rPr>
          <w:b/>
          <w:sz w:val="22"/>
          <w:szCs w:val="22"/>
          <w:lang w:val="ru-RU" w:eastAsia="zh-CN"/>
        </w:rPr>
      </w:pPr>
    </w:p>
    <w:p w14:paraId="51E641C2" w14:textId="77777777" w:rsidR="008663BB" w:rsidRPr="005A2A8F" w:rsidRDefault="008663BB" w:rsidP="008663BB">
      <w:pPr>
        <w:rPr>
          <w:b/>
          <w:sz w:val="22"/>
          <w:szCs w:val="22"/>
          <w:lang w:eastAsia="zh-CN"/>
        </w:rPr>
      </w:pPr>
      <w:proofErr w:type="spellStart"/>
      <w:r w:rsidRPr="005A2A8F">
        <w:rPr>
          <w:b/>
          <w:sz w:val="22"/>
          <w:szCs w:val="22"/>
          <w:lang w:eastAsia="zh-CN"/>
        </w:rPr>
        <w:t>Председатель</w:t>
      </w:r>
      <w:proofErr w:type="spellEnd"/>
      <w:r w:rsidRPr="005A2A8F">
        <w:rPr>
          <w:b/>
          <w:sz w:val="22"/>
          <w:szCs w:val="22"/>
          <w:lang w:eastAsia="zh-CN"/>
        </w:rPr>
        <w:t xml:space="preserve"> </w:t>
      </w:r>
      <w:proofErr w:type="spellStart"/>
      <w:r w:rsidRPr="005A2A8F">
        <w:rPr>
          <w:b/>
          <w:sz w:val="22"/>
          <w:szCs w:val="22"/>
          <w:lang w:eastAsia="zh-CN"/>
        </w:rPr>
        <w:t>рабочей</w:t>
      </w:r>
      <w:proofErr w:type="spellEnd"/>
      <w:r w:rsidRPr="005A2A8F">
        <w:rPr>
          <w:b/>
          <w:sz w:val="22"/>
          <w:szCs w:val="22"/>
          <w:lang w:eastAsia="zh-CN"/>
        </w:rPr>
        <w:t xml:space="preserve"> </w:t>
      </w:r>
      <w:proofErr w:type="spellStart"/>
      <w:r w:rsidRPr="005A2A8F">
        <w:rPr>
          <w:b/>
          <w:sz w:val="22"/>
          <w:szCs w:val="22"/>
          <w:lang w:eastAsia="zh-CN"/>
        </w:rPr>
        <w:t>группы</w:t>
      </w:r>
      <w:proofErr w:type="spellEnd"/>
      <w:r w:rsidRPr="005A2A8F">
        <w:rPr>
          <w:b/>
          <w:sz w:val="22"/>
          <w:szCs w:val="22"/>
          <w:lang w:eastAsia="zh-CN"/>
        </w:rPr>
        <w:t xml:space="preserve"> ___________________________</w:t>
      </w:r>
    </w:p>
    <w:p w14:paraId="7106C170" w14:textId="77777777" w:rsidR="00592BB6" w:rsidRPr="008663BB" w:rsidRDefault="00592BB6" w:rsidP="008663BB"/>
    <w:sectPr w:rsidR="00592BB6" w:rsidRPr="008663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71C"/>
    <w:rsid w:val="000B15A3"/>
    <w:rsid w:val="0037171C"/>
    <w:rsid w:val="00592BB6"/>
    <w:rsid w:val="007977E4"/>
    <w:rsid w:val="0086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20CE"/>
  <w15:chartTrackingRefBased/>
  <w15:docId w15:val="{A741D703-071B-4FD5-AA3B-CE9A3559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5A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table" w:customStyle="1" w:styleId="GrilTabel2">
    <w:name w:val="Grilă Tabel2"/>
    <w:basedOn w:val="a1"/>
    <w:next w:val="a3"/>
    <w:rsid w:val="000B15A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a1"/>
    <w:next w:val="a3"/>
    <w:uiPriority w:val="39"/>
    <w:rsid w:val="000B15A3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1167</Words>
  <Characters>6654</Characters>
  <Application>Microsoft Office Word</Application>
  <DocSecurity>0</DocSecurity>
  <Lines>55</Lines>
  <Paragraphs>15</Paragraphs>
  <ScaleCrop>false</ScaleCrop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2022-08-26T08:13:00Z</dcterms:created>
  <dcterms:modified xsi:type="dcterms:W3CDTF">2022-08-26T09:30:00Z</dcterms:modified>
</cp:coreProperties>
</file>