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5F0B3" w14:textId="77777777" w:rsidR="00B94460" w:rsidRPr="00B94460" w:rsidRDefault="00B94460" w:rsidP="00B94460">
      <w:pPr>
        <w:jc w:val="right"/>
        <w:rPr>
          <w:sz w:val="22"/>
          <w:szCs w:val="22"/>
          <w:lang w:val="ru-RU"/>
        </w:rPr>
      </w:pPr>
      <w:r w:rsidRPr="00B94460">
        <w:rPr>
          <w:sz w:val="22"/>
          <w:szCs w:val="22"/>
          <w:lang w:val="ru-RU"/>
        </w:rPr>
        <w:t xml:space="preserve">                                                                        Приложение № 2</w:t>
      </w:r>
    </w:p>
    <w:p w14:paraId="4D0FEF00" w14:textId="77777777" w:rsidR="00B94460" w:rsidRPr="00B94460" w:rsidRDefault="00B94460" w:rsidP="00B94460">
      <w:pPr>
        <w:jc w:val="right"/>
        <w:rPr>
          <w:sz w:val="22"/>
          <w:szCs w:val="22"/>
          <w:lang w:val="ru-RU"/>
        </w:rPr>
      </w:pPr>
      <w:r w:rsidRPr="00B94460">
        <w:rPr>
          <w:sz w:val="22"/>
          <w:szCs w:val="22"/>
          <w:lang w:val="ru-RU"/>
        </w:rPr>
        <w:t xml:space="preserve"> к Методическим нормам о порядке присуждения договоров</w:t>
      </w:r>
    </w:p>
    <w:p w14:paraId="7750A305" w14:textId="77777777" w:rsidR="00B94460" w:rsidRPr="00B94460" w:rsidRDefault="00B94460" w:rsidP="00B94460">
      <w:pPr>
        <w:jc w:val="right"/>
        <w:rPr>
          <w:sz w:val="22"/>
          <w:szCs w:val="22"/>
          <w:lang w:val="ru-RU"/>
        </w:rPr>
      </w:pPr>
      <w:r w:rsidRPr="00B94460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6B8AF6B7" w14:textId="77777777" w:rsidR="00B94460" w:rsidRPr="00B94460" w:rsidRDefault="00B94460" w:rsidP="00B94460">
      <w:pPr>
        <w:jc w:val="right"/>
        <w:rPr>
          <w:sz w:val="22"/>
          <w:szCs w:val="22"/>
          <w:lang w:val="ru-RU"/>
        </w:rPr>
      </w:pPr>
      <w:r w:rsidRPr="00B94460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4D27CD14" w14:textId="77777777" w:rsidR="00B94460" w:rsidRPr="00B94460" w:rsidRDefault="00B94460" w:rsidP="00B94460">
      <w:pPr>
        <w:jc w:val="right"/>
        <w:rPr>
          <w:sz w:val="22"/>
          <w:szCs w:val="22"/>
          <w:lang w:val="ru-RU"/>
        </w:rPr>
      </w:pPr>
    </w:p>
    <w:p w14:paraId="0AF36930" w14:textId="77777777" w:rsidR="00B94460" w:rsidRPr="00EB4F35" w:rsidRDefault="00B94460" w:rsidP="00B94460">
      <w:pPr>
        <w:jc w:val="right"/>
        <w:rPr>
          <w:sz w:val="22"/>
          <w:szCs w:val="22"/>
          <w:lang w:val="ro-RO"/>
        </w:rPr>
      </w:pPr>
    </w:p>
    <w:p w14:paraId="3716FFA6" w14:textId="77777777" w:rsidR="00B94460" w:rsidRPr="00EB4F35" w:rsidRDefault="00B94460" w:rsidP="00B94460">
      <w:pPr>
        <w:rPr>
          <w:sz w:val="22"/>
          <w:szCs w:val="22"/>
          <w:lang w:val="ro-RO"/>
        </w:rPr>
      </w:pPr>
    </w:p>
    <w:p w14:paraId="085A5967" w14:textId="77777777" w:rsidR="00B94460" w:rsidRDefault="00B94460" w:rsidP="00B94460">
      <w:pPr>
        <w:ind w:firstLine="0"/>
        <w:jc w:val="center"/>
        <w:rPr>
          <w:b/>
          <w:sz w:val="22"/>
          <w:szCs w:val="22"/>
        </w:rPr>
      </w:pPr>
      <w:r w:rsidRPr="00EB4F35">
        <w:rPr>
          <w:b/>
          <w:sz w:val="22"/>
          <w:szCs w:val="22"/>
        </w:rPr>
        <w:t>ПЛАН   ЗАКУПОК</w:t>
      </w:r>
    </w:p>
    <w:p w14:paraId="0D246C95" w14:textId="77777777" w:rsidR="00B94460" w:rsidRDefault="00B94460" w:rsidP="00B94460">
      <w:pPr>
        <w:ind w:firstLine="0"/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851"/>
        <w:gridCol w:w="1417"/>
        <w:gridCol w:w="1648"/>
        <w:gridCol w:w="1805"/>
      </w:tblGrid>
      <w:tr w:rsidR="00B94460" w:rsidRPr="00B94460" w14:paraId="0895AF58" w14:textId="77777777" w:rsidTr="005D4B90">
        <w:tc>
          <w:tcPr>
            <w:tcW w:w="562" w:type="dxa"/>
          </w:tcPr>
          <w:p w14:paraId="49665164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BE7961">
              <w:rPr>
                <w:b/>
                <w:sz w:val="22"/>
                <w:szCs w:val="22"/>
              </w:rPr>
              <w:t xml:space="preserve">№ </w:t>
            </w:r>
          </w:p>
          <w:p w14:paraId="754D4B2E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BE7961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835" w:type="dxa"/>
          </w:tcPr>
          <w:p w14:paraId="314A2C75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BE7961">
              <w:rPr>
                <w:b/>
                <w:bCs/>
                <w:sz w:val="22"/>
                <w:szCs w:val="22"/>
              </w:rPr>
              <w:t>Описание предмета закупки</w:t>
            </w:r>
          </w:p>
        </w:tc>
        <w:tc>
          <w:tcPr>
            <w:tcW w:w="851" w:type="dxa"/>
          </w:tcPr>
          <w:p w14:paraId="05984B04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BE7961">
              <w:rPr>
                <w:b/>
                <w:bCs/>
                <w:sz w:val="22"/>
                <w:szCs w:val="22"/>
              </w:rPr>
              <w:t>Код CPV</w:t>
            </w:r>
          </w:p>
        </w:tc>
        <w:tc>
          <w:tcPr>
            <w:tcW w:w="1417" w:type="dxa"/>
            <w:vAlign w:val="center"/>
          </w:tcPr>
          <w:p w14:paraId="3E828902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BE7961">
              <w:rPr>
                <w:b/>
                <w:bCs/>
                <w:sz w:val="22"/>
                <w:szCs w:val="22"/>
              </w:rPr>
              <w:t xml:space="preserve">Ориентировочная стоимость без НДС </w:t>
            </w:r>
            <w:r w:rsidRPr="00BE7961">
              <w:rPr>
                <w:b/>
                <w:sz w:val="22"/>
                <w:szCs w:val="22"/>
              </w:rPr>
              <w:t>(леев)</w:t>
            </w:r>
          </w:p>
        </w:tc>
        <w:tc>
          <w:tcPr>
            <w:tcW w:w="1648" w:type="dxa"/>
          </w:tcPr>
          <w:p w14:paraId="30CEE02E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BE7961">
              <w:rPr>
                <w:b/>
                <w:bCs/>
                <w:sz w:val="22"/>
                <w:szCs w:val="22"/>
              </w:rPr>
              <w:t xml:space="preserve">Применяемая </w:t>
            </w:r>
            <w:proofErr w:type="gramStart"/>
            <w:r w:rsidRPr="00BE7961">
              <w:rPr>
                <w:b/>
                <w:bCs/>
                <w:sz w:val="22"/>
                <w:szCs w:val="22"/>
              </w:rPr>
              <w:t>процедура  секторальных</w:t>
            </w:r>
            <w:proofErr w:type="gramEnd"/>
            <w:r w:rsidRPr="00BE7961">
              <w:rPr>
                <w:b/>
                <w:bCs/>
                <w:sz w:val="22"/>
                <w:szCs w:val="22"/>
              </w:rPr>
              <w:t xml:space="preserve"> закупок</w:t>
            </w:r>
          </w:p>
        </w:tc>
        <w:tc>
          <w:tcPr>
            <w:tcW w:w="1805" w:type="dxa"/>
          </w:tcPr>
          <w:p w14:paraId="0B7AFF02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BE7961">
              <w:rPr>
                <w:b/>
                <w:bCs/>
                <w:sz w:val="22"/>
                <w:szCs w:val="22"/>
              </w:rPr>
              <w:t>Период проведения   процедуры секторальной закупки</w:t>
            </w:r>
          </w:p>
        </w:tc>
      </w:tr>
      <w:tr w:rsidR="00B94460" w:rsidRPr="00B94460" w14:paraId="0CACB55E" w14:textId="77777777" w:rsidTr="005D4B90">
        <w:tc>
          <w:tcPr>
            <w:tcW w:w="562" w:type="dxa"/>
          </w:tcPr>
          <w:p w14:paraId="71747E9C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14:paraId="1D2A16FE" w14:textId="77777777" w:rsidR="00B94460" w:rsidRPr="00BE7961" w:rsidRDefault="00B94460" w:rsidP="005D4B90">
            <w:pPr>
              <w:ind w:firstLine="0"/>
              <w:rPr>
                <w:b/>
                <w:sz w:val="22"/>
                <w:szCs w:val="22"/>
              </w:rPr>
            </w:pPr>
            <w:r w:rsidRPr="00BE7961">
              <w:rPr>
                <w:sz w:val="22"/>
                <w:szCs w:val="22"/>
              </w:rPr>
              <w:t>Приводится краткое описание предмета договоров о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секторальных </w:t>
            </w:r>
            <w:r w:rsidRPr="00BE7961">
              <w:rPr>
                <w:sz w:val="22"/>
                <w:szCs w:val="22"/>
              </w:rPr>
              <w:t xml:space="preserve"> закупках</w:t>
            </w:r>
            <w:proofErr w:type="gramEnd"/>
            <w:r w:rsidRPr="00BE7961">
              <w:rPr>
                <w:sz w:val="22"/>
                <w:szCs w:val="22"/>
              </w:rPr>
              <w:t xml:space="preserve"> (краткое описание предмета </w:t>
            </w:r>
            <w:r>
              <w:rPr>
                <w:sz w:val="22"/>
                <w:szCs w:val="22"/>
              </w:rPr>
              <w:t>секторальных</w:t>
            </w:r>
            <w:r w:rsidRPr="00BE7961">
              <w:rPr>
                <w:sz w:val="22"/>
                <w:szCs w:val="22"/>
              </w:rPr>
              <w:t xml:space="preserve"> закупочных процедур), подлежащих выполнению в течение года</w:t>
            </w:r>
          </w:p>
        </w:tc>
        <w:tc>
          <w:tcPr>
            <w:tcW w:w="851" w:type="dxa"/>
          </w:tcPr>
          <w:p w14:paraId="72C0CC89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6973A1CC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8" w:type="dxa"/>
          </w:tcPr>
          <w:p w14:paraId="1412FD08" w14:textId="77777777" w:rsidR="00B94460" w:rsidRPr="00BE7961" w:rsidRDefault="00B94460" w:rsidP="005D4B90">
            <w:pPr>
              <w:ind w:firstLine="0"/>
              <w:rPr>
                <w:b/>
                <w:sz w:val="22"/>
                <w:szCs w:val="22"/>
              </w:rPr>
            </w:pPr>
            <w:r w:rsidRPr="00BE7961">
              <w:rPr>
                <w:sz w:val="22"/>
                <w:szCs w:val="22"/>
              </w:rPr>
              <w:t xml:space="preserve">Определяется в соответствии с </w:t>
            </w:r>
            <w:proofErr w:type="gramStart"/>
            <w:r w:rsidRPr="00BE7961">
              <w:rPr>
                <w:sz w:val="22"/>
                <w:szCs w:val="22"/>
              </w:rPr>
              <w:t>Законом  №</w:t>
            </w:r>
            <w:proofErr w:type="gramEnd"/>
            <w:r>
              <w:rPr>
                <w:sz w:val="22"/>
                <w:szCs w:val="22"/>
              </w:rPr>
              <w:t> </w:t>
            </w:r>
            <w:r w:rsidRPr="00BE7961">
              <w:rPr>
                <w:sz w:val="22"/>
                <w:szCs w:val="22"/>
              </w:rPr>
              <w:t xml:space="preserve">74/2020 о закупках в </w:t>
            </w:r>
            <w:r>
              <w:rPr>
                <w:sz w:val="22"/>
                <w:szCs w:val="22"/>
              </w:rPr>
              <w:t>секторах</w:t>
            </w:r>
            <w:r w:rsidRPr="00BE7961">
              <w:rPr>
                <w:sz w:val="22"/>
                <w:szCs w:val="22"/>
              </w:rPr>
              <w:t xml:space="preserve"> энергетики, </w:t>
            </w:r>
            <w:r w:rsidRPr="008E0734">
              <w:rPr>
                <w:sz w:val="22"/>
                <w:szCs w:val="22"/>
              </w:rPr>
              <w:t>водных ресурсов, транспорта и почтовых услуг</w:t>
            </w:r>
          </w:p>
        </w:tc>
        <w:tc>
          <w:tcPr>
            <w:tcW w:w="1805" w:type="dxa"/>
          </w:tcPr>
          <w:p w14:paraId="3781E14A" w14:textId="77777777" w:rsidR="00B94460" w:rsidRPr="00BE7961" w:rsidRDefault="00B94460" w:rsidP="005D4B90">
            <w:pPr>
              <w:ind w:firstLine="0"/>
              <w:rPr>
                <w:b/>
                <w:sz w:val="22"/>
                <w:szCs w:val="22"/>
              </w:rPr>
            </w:pPr>
            <w:r w:rsidRPr="00BE7961">
              <w:rPr>
                <w:sz w:val="22"/>
                <w:szCs w:val="22"/>
              </w:rPr>
              <w:t xml:space="preserve">Устанавливается период (месяц) года, в котором будет производиться </w:t>
            </w:r>
            <w:r>
              <w:rPr>
                <w:sz w:val="22"/>
                <w:szCs w:val="22"/>
              </w:rPr>
              <w:t>соответствующая</w:t>
            </w:r>
            <w:r w:rsidRPr="00BE7961">
              <w:rPr>
                <w:sz w:val="22"/>
                <w:szCs w:val="22"/>
              </w:rPr>
              <w:t xml:space="preserve"> процедура</w:t>
            </w:r>
          </w:p>
        </w:tc>
      </w:tr>
      <w:tr w:rsidR="00B94460" w14:paraId="2B40D430" w14:textId="77777777" w:rsidTr="005D4B90">
        <w:tc>
          <w:tcPr>
            <w:tcW w:w="562" w:type="dxa"/>
          </w:tcPr>
          <w:p w14:paraId="58B696B0" w14:textId="77777777" w:rsidR="00B94460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BE7961">
              <w:rPr>
                <w:b/>
                <w:sz w:val="22"/>
                <w:szCs w:val="22"/>
              </w:rPr>
              <w:t>1.</w:t>
            </w:r>
          </w:p>
          <w:p w14:paraId="6FBFB8F9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14:paraId="29281CE6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02E96186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4F0D79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8" w:type="dxa"/>
          </w:tcPr>
          <w:p w14:paraId="49C4B2DA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</w:tcPr>
          <w:p w14:paraId="1A0E2226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B94460" w14:paraId="086E424E" w14:textId="77777777" w:rsidTr="005D4B90">
        <w:tc>
          <w:tcPr>
            <w:tcW w:w="562" w:type="dxa"/>
          </w:tcPr>
          <w:p w14:paraId="7118FABE" w14:textId="77777777" w:rsidR="00B94460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BE7961">
              <w:rPr>
                <w:b/>
                <w:sz w:val="22"/>
                <w:szCs w:val="22"/>
              </w:rPr>
              <w:t>2.</w:t>
            </w:r>
          </w:p>
          <w:p w14:paraId="66584BE6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14:paraId="6464A094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0371286F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2728D58F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8" w:type="dxa"/>
          </w:tcPr>
          <w:p w14:paraId="6495A15E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</w:tcPr>
          <w:p w14:paraId="5B5C8BDB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B94460" w14:paraId="2251E395" w14:textId="77777777" w:rsidTr="005D4B90">
        <w:tc>
          <w:tcPr>
            <w:tcW w:w="562" w:type="dxa"/>
          </w:tcPr>
          <w:p w14:paraId="08F2537A" w14:textId="77777777" w:rsidR="00B94460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BE7961">
              <w:rPr>
                <w:b/>
                <w:sz w:val="22"/>
                <w:szCs w:val="22"/>
              </w:rPr>
              <w:t>3.</w:t>
            </w:r>
          </w:p>
          <w:p w14:paraId="53791815" w14:textId="77777777" w:rsidR="00B94460" w:rsidRPr="00BE7961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</w:tcPr>
          <w:p w14:paraId="679DB046" w14:textId="77777777" w:rsidR="00B94460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278054AF" w14:textId="77777777" w:rsidR="00B94460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013D7C98" w14:textId="77777777" w:rsidR="00B94460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48" w:type="dxa"/>
          </w:tcPr>
          <w:p w14:paraId="2EE17D7B" w14:textId="77777777" w:rsidR="00B94460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5" w:type="dxa"/>
          </w:tcPr>
          <w:p w14:paraId="1B979C3F" w14:textId="77777777" w:rsidR="00B94460" w:rsidRDefault="00B94460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A94A049" w14:textId="77777777" w:rsidR="00B94460" w:rsidRPr="00EB4F35" w:rsidRDefault="00B94460" w:rsidP="00B94460">
      <w:pPr>
        <w:ind w:firstLine="0"/>
        <w:jc w:val="center"/>
        <w:rPr>
          <w:b/>
          <w:sz w:val="22"/>
          <w:szCs w:val="22"/>
        </w:rPr>
      </w:pPr>
    </w:p>
    <w:p w14:paraId="72D5E7D8" w14:textId="77777777" w:rsidR="00B94460" w:rsidRPr="00EB4F35" w:rsidRDefault="00B94460" w:rsidP="00B94460">
      <w:pPr>
        <w:rPr>
          <w:b/>
          <w:sz w:val="22"/>
          <w:szCs w:val="22"/>
        </w:rPr>
      </w:pPr>
    </w:p>
    <w:p w14:paraId="132C5164" w14:textId="77777777" w:rsidR="00B94460" w:rsidRPr="00EB4F35" w:rsidRDefault="00B94460" w:rsidP="00B94460">
      <w:pPr>
        <w:rPr>
          <w:sz w:val="22"/>
          <w:szCs w:val="22"/>
        </w:rPr>
      </w:pPr>
    </w:p>
    <w:p w14:paraId="263B2FFD" w14:textId="77777777" w:rsidR="00B94460" w:rsidRPr="00EB4F35" w:rsidRDefault="00B94460" w:rsidP="00B94460">
      <w:pPr>
        <w:spacing w:before="120" w:after="120"/>
        <w:ind w:firstLine="567"/>
        <w:rPr>
          <w:sz w:val="22"/>
          <w:szCs w:val="22"/>
        </w:rPr>
      </w:pPr>
      <w:r w:rsidRPr="00EB4F35">
        <w:rPr>
          <w:b/>
          <w:sz w:val="22"/>
          <w:szCs w:val="22"/>
        </w:rPr>
        <w:t xml:space="preserve"> </w:t>
      </w:r>
      <w:proofErr w:type="spellStart"/>
      <w:r w:rsidRPr="00EB4F35">
        <w:rPr>
          <w:b/>
          <w:sz w:val="22"/>
          <w:szCs w:val="22"/>
        </w:rPr>
        <w:t>Председатель</w:t>
      </w:r>
      <w:proofErr w:type="spellEnd"/>
      <w:r w:rsidRPr="00EB4F35">
        <w:rPr>
          <w:b/>
          <w:sz w:val="22"/>
          <w:szCs w:val="22"/>
        </w:rPr>
        <w:t xml:space="preserve">   </w:t>
      </w:r>
      <w:proofErr w:type="spellStart"/>
      <w:r w:rsidRPr="00EB4F35">
        <w:rPr>
          <w:b/>
          <w:sz w:val="22"/>
          <w:szCs w:val="22"/>
        </w:rPr>
        <w:t>рабочей</w:t>
      </w:r>
      <w:proofErr w:type="spellEnd"/>
      <w:r w:rsidRPr="00EB4F35">
        <w:rPr>
          <w:b/>
          <w:sz w:val="22"/>
          <w:szCs w:val="22"/>
        </w:rPr>
        <w:t xml:space="preserve"> </w:t>
      </w:r>
      <w:proofErr w:type="spellStart"/>
      <w:r w:rsidRPr="00EB4F35">
        <w:rPr>
          <w:b/>
          <w:sz w:val="22"/>
          <w:szCs w:val="22"/>
        </w:rPr>
        <w:t>группы</w:t>
      </w:r>
      <w:proofErr w:type="spellEnd"/>
      <w:r w:rsidRPr="00EB4F35">
        <w:rPr>
          <w:b/>
          <w:sz w:val="22"/>
          <w:szCs w:val="22"/>
        </w:rPr>
        <w:t xml:space="preserve"> ___________________________               </w:t>
      </w:r>
    </w:p>
    <w:p w14:paraId="1E1EF454" w14:textId="1744F8DB" w:rsidR="00592BB6" w:rsidRPr="00B94460" w:rsidRDefault="00592BB6" w:rsidP="00B94460"/>
    <w:sectPr w:rsidR="00592BB6" w:rsidRPr="00B944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57D"/>
    <w:rsid w:val="00521973"/>
    <w:rsid w:val="00592BB6"/>
    <w:rsid w:val="007977E4"/>
    <w:rsid w:val="008F457D"/>
    <w:rsid w:val="00B9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70856"/>
  <w15:chartTrackingRefBased/>
  <w15:docId w15:val="{16DB1F6F-FE04-4D28-AB48-BD27A00E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97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table" w:styleId="a3">
    <w:name w:val="Table Grid"/>
    <w:basedOn w:val="a1"/>
    <w:uiPriority w:val="59"/>
    <w:rsid w:val="00B94460"/>
    <w:pPr>
      <w:spacing w:after="0" w:line="240" w:lineRule="auto"/>
      <w:ind w:firstLine="709"/>
      <w:jc w:val="both"/>
    </w:pPr>
    <w:rPr>
      <w:rFonts w:eastAsiaTheme="minorEastAsia"/>
      <w:kern w:val="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2022-08-26T08:03:00Z</dcterms:created>
  <dcterms:modified xsi:type="dcterms:W3CDTF">2022-08-26T09:22:00Z</dcterms:modified>
</cp:coreProperties>
</file>